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12A" w:rsidRPr="00F551C6" w:rsidRDefault="0023312A" w:rsidP="0023312A">
      <w:pPr>
        <w:pStyle w:val="1"/>
        <w:spacing w:line="240" w:lineRule="auto"/>
        <w:jc w:val="center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F551C6">
        <w:rPr>
          <w:rFonts w:ascii="Times New Roman" w:hAnsi="Times New Roman" w:cs="Times New Roman"/>
          <w:i w:val="0"/>
          <w:sz w:val="24"/>
          <w:szCs w:val="24"/>
          <w:lang w:val="ru-RU"/>
        </w:rPr>
        <w:t>РОССИЙСКАЯ ФЕДЕРАЦИЯ</w:t>
      </w:r>
    </w:p>
    <w:p w:rsidR="0023312A" w:rsidRPr="00F551C6" w:rsidRDefault="0023312A" w:rsidP="0023312A">
      <w:pPr>
        <w:jc w:val="center"/>
        <w:outlineLvl w:val="0"/>
        <w:rPr>
          <w:b/>
          <w:iCs/>
          <w:caps/>
        </w:rPr>
      </w:pPr>
      <w:r w:rsidRPr="00F551C6">
        <w:rPr>
          <w:b/>
          <w:iCs/>
          <w:caps/>
        </w:rPr>
        <w:t>Брянская область УНЕЧСКИЙ МУНИЦИПАЛЬНЫЙ РАЙОН</w:t>
      </w:r>
    </w:p>
    <w:p w:rsidR="0023312A" w:rsidRPr="00F551C6" w:rsidRDefault="0023312A" w:rsidP="0023312A">
      <w:pPr>
        <w:jc w:val="center"/>
        <w:outlineLvl w:val="0"/>
        <w:rPr>
          <w:b/>
          <w:i/>
        </w:rPr>
      </w:pPr>
      <w:r w:rsidRPr="00F551C6">
        <w:rPr>
          <w:b/>
          <w:iCs/>
          <w:caps/>
        </w:rPr>
        <w:t xml:space="preserve">Старогутнянское СЕЛЬСКОЕ поселение </w:t>
      </w:r>
    </w:p>
    <w:p w:rsidR="0023312A" w:rsidRPr="00F551C6" w:rsidRDefault="0023312A" w:rsidP="0023312A">
      <w:pPr>
        <w:jc w:val="center"/>
        <w:outlineLvl w:val="0"/>
        <w:rPr>
          <w:b/>
        </w:rPr>
      </w:pPr>
      <w:r w:rsidRPr="00F551C6">
        <w:rPr>
          <w:b/>
        </w:rPr>
        <w:t>СТАРОГУТНЯНСКИЙ СЕЛЬСКИЙ СОВЕТ НАРОДНЫХ ДЕПУТАТОВ</w:t>
      </w:r>
    </w:p>
    <w:p w:rsidR="0023312A" w:rsidRPr="00F551C6" w:rsidRDefault="0023312A" w:rsidP="0023312A">
      <w:pPr>
        <w:jc w:val="center"/>
        <w:outlineLvl w:val="0"/>
        <w:rPr>
          <w:b/>
        </w:rPr>
      </w:pPr>
    </w:p>
    <w:p w:rsidR="0023312A" w:rsidRDefault="0023312A" w:rsidP="0023312A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23312A" w:rsidRDefault="0023312A" w:rsidP="0023312A">
      <w:pPr>
        <w:jc w:val="both"/>
        <w:outlineLvl w:val="0"/>
        <w:rPr>
          <w:sz w:val="32"/>
          <w:szCs w:val="32"/>
        </w:rPr>
      </w:pPr>
    </w:p>
    <w:p w:rsidR="0023312A" w:rsidRDefault="0023312A" w:rsidP="0023312A">
      <w:pPr>
        <w:jc w:val="both"/>
        <w:outlineLvl w:val="0"/>
        <w:rPr>
          <w:b/>
        </w:rPr>
      </w:pPr>
      <w:r>
        <w:rPr>
          <w:b/>
        </w:rPr>
        <w:t xml:space="preserve">От  </w:t>
      </w:r>
      <w:r w:rsidR="00125275">
        <w:rPr>
          <w:b/>
        </w:rPr>
        <w:t>15.12</w:t>
      </w:r>
      <w:r>
        <w:rPr>
          <w:b/>
        </w:rPr>
        <w:t xml:space="preserve"> .2025г.  </w:t>
      </w:r>
      <w:r w:rsidR="00125275">
        <w:rPr>
          <w:b/>
        </w:rPr>
        <w:t xml:space="preserve">                                       </w:t>
      </w:r>
      <w:r>
        <w:rPr>
          <w:b/>
        </w:rPr>
        <w:t xml:space="preserve"> № 5-42</w:t>
      </w:r>
    </w:p>
    <w:p w:rsidR="0023312A" w:rsidRPr="0023312A" w:rsidRDefault="0023312A" w:rsidP="0023312A">
      <w:pPr>
        <w:jc w:val="both"/>
        <w:outlineLvl w:val="0"/>
        <w:rPr>
          <w:b/>
        </w:rPr>
      </w:pPr>
      <w:r>
        <w:rPr>
          <w:b/>
        </w:rPr>
        <w:t>с. Старая Гута</w:t>
      </w:r>
    </w:p>
    <w:p w:rsidR="0023312A" w:rsidRPr="0023312A" w:rsidRDefault="0023312A" w:rsidP="0023312A">
      <w:pPr>
        <w:pStyle w:val="af4"/>
        <w:spacing w:before="0" w:beforeAutospacing="0" w:after="0" w:afterAutospacing="0"/>
        <w:rPr>
          <w:b/>
          <w:bCs/>
        </w:rPr>
      </w:pPr>
    </w:p>
    <w:p w:rsidR="0023312A" w:rsidRDefault="0023312A" w:rsidP="0023312A">
      <w:pPr>
        <w:pStyle w:val="af4"/>
        <w:spacing w:before="0" w:beforeAutospacing="0" w:after="0" w:afterAutospacing="0"/>
        <w:rPr>
          <w:b/>
          <w:bCs/>
        </w:rPr>
      </w:pPr>
      <w:r>
        <w:rPr>
          <w:b/>
          <w:bCs/>
        </w:rPr>
        <w:t>О передаче полномочий контрольно-счетного</w:t>
      </w:r>
    </w:p>
    <w:p w:rsidR="0023312A" w:rsidRDefault="0023312A" w:rsidP="0023312A">
      <w:pPr>
        <w:pStyle w:val="af4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органа поселения (ввиду его отсутствия) по осуществлению </w:t>
      </w:r>
    </w:p>
    <w:p w:rsidR="0023312A" w:rsidRDefault="0023312A" w:rsidP="0023312A">
      <w:pPr>
        <w:pStyle w:val="af4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внешнего муниципального финансового контроля </w:t>
      </w:r>
    </w:p>
    <w:p w:rsidR="0023312A" w:rsidRDefault="0023312A" w:rsidP="0023312A">
      <w:pPr>
        <w:pStyle w:val="af4"/>
        <w:spacing w:before="0" w:beforeAutospacing="0" w:after="0" w:afterAutospacing="0"/>
      </w:pPr>
      <w:r>
        <w:rPr>
          <w:b/>
          <w:bCs/>
        </w:rPr>
        <w:t>Контрольно-счетной палате Унечского района</w:t>
      </w:r>
    </w:p>
    <w:p w:rsidR="0023312A" w:rsidRDefault="0023312A" w:rsidP="0023312A">
      <w:pPr>
        <w:pStyle w:val="af4"/>
        <w:spacing w:before="0" w:beforeAutospacing="0" w:after="0" w:afterAutospacing="0"/>
      </w:pPr>
    </w:p>
    <w:p w:rsidR="0023312A" w:rsidRDefault="0023312A" w:rsidP="0023312A">
      <w:pPr>
        <w:pStyle w:val="af4"/>
        <w:spacing w:before="0" w:beforeAutospacing="0" w:after="0" w:afterAutospacing="0"/>
      </w:pPr>
    </w:p>
    <w:p w:rsidR="0023312A" w:rsidRPr="00FE3634" w:rsidRDefault="0023312A" w:rsidP="0023312A">
      <w:pPr>
        <w:jc w:val="both"/>
      </w:pPr>
      <w:r w:rsidRPr="005E0C59">
        <w:rPr>
          <w:shd w:val="clear" w:color="auto" w:fill="FFFFFF"/>
        </w:rPr>
        <w:t xml:space="preserve">            </w:t>
      </w:r>
      <w:r w:rsidRPr="00FE3634">
        <w:rPr>
          <w:shd w:val="clear" w:color="auto" w:fill="FFFFFF"/>
        </w:rPr>
        <w:t xml:space="preserve">В целях реализации Бюджетного кодекса Российской Федерации, </w:t>
      </w:r>
      <w:r w:rsidRPr="00FE3634">
        <w:rPr>
          <w:rStyle w:val="fontstyle21"/>
          <w:sz w:val="24"/>
          <w:szCs w:val="24"/>
        </w:rPr>
        <w:t xml:space="preserve">пункта 11 статьи 3 Федерального закона от07.02.2011 года </w:t>
      </w:r>
      <w:r w:rsidRPr="00FE3634">
        <w:rPr>
          <w:rStyle w:val="fontstyle21"/>
          <w:rFonts w:ascii="Times New Roman" w:hAnsi="Times New Roman" w:cs="Times New Roman"/>
          <w:sz w:val="24"/>
          <w:szCs w:val="24"/>
        </w:rPr>
        <w:t>№ 6-ФЗ «Об общих принципах организации и</w:t>
      </w:r>
      <w:r w:rsidR="00FE3634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FE3634">
        <w:rPr>
          <w:rStyle w:val="fontstyle21"/>
          <w:rFonts w:ascii="Times New Roman" w:hAnsi="Times New Roman" w:cs="Times New Roman"/>
          <w:sz w:val="24"/>
          <w:szCs w:val="24"/>
        </w:rPr>
        <w:t>деятельности контрольно-счетных органов субъектов Российской</w:t>
      </w:r>
      <w:r w:rsidR="00FE3634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Pr="00FE3634">
        <w:rPr>
          <w:rStyle w:val="fontstyle21"/>
          <w:rFonts w:ascii="Times New Roman" w:hAnsi="Times New Roman" w:cs="Times New Roman"/>
          <w:sz w:val="24"/>
          <w:szCs w:val="24"/>
        </w:rPr>
        <w:t>Федерации и муниципальных образований»,</w:t>
      </w:r>
      <w:r w:rsidRPr="00FE3634">
        <w:rPr>
          <w:rStyle w:val="fontstyle21"/>
          <w:sz w:val="24"/>
          <w:szCs w:val="24"/>
        </w:rPr>
        <w:t xml:space="preserve"> </w:t>
      </w:r>
      <w:r w:rsidRPr="00FE3634">
        <w:rPr>
          <w:shd w:val="clear" w:color="auto" w:fill="FFFFFF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Федерации»,Федеральным законом от 20.03.2025 № 33-ФЗ «Об общих принципах организации местного самоуправления в единой системе публичной власти»,уставом муниципального образования </w:t>
      </w:r>
      <w:r w:rsidR="00FE3634">
        <w:rPr>
          <w:color w:val="FF0000"/>
          <w:shd w:val="clear" w:color="auto" w:fill="FFFFFF"/>
        </w:rPr>
        <w:t xml:space="preserve"> </w:t>
      </w:r>
      <w:r w:rsidR="00FE3634" w:rsidRPr="00FE3634">
        <w:rPr>
          <w:shd w:val="clear" w:color="auto" w:fill="FFFFFF"/>
        </w:rPr>
        <w:t>Старогутнянское</w:t>
      </w:r>
      <w:r w:rsidR="00FE3634">
        <w:rPr>
          <w:color w:val="FF0000"/>
          <w:shd w:val="clear" w:color="auto" w:fill="FFFFFF"/>
        </w:rPr>
        <w:t xml:space="preserve"> </w:t>
      </w:r>
      <w:r w:rsidRPr="00FE3634">
        <w:rPr>
          <w:shd w:val="clear" w:color="auto" w:fill="FFFFFF"/>
        </w:rPr>
        <w:t>сельское поселение,</w:t>
      </w:r>
      <w:r w:rsidR="00FE3634">
        <w:rPr>
          <w:shd w:val="clear" w:color="auto" w:fill="FFFFFF"/>
        </w:rPr>
        <w:t xml:space="preserve"> </w:t>
      </w:r>
      <w:r w:rsidRPr="00FE3634">
        <w:t xml:space="preserve">а также в связи с отсутствием постоянно действующего органа внешнего муниципального финансового контроля поселения, </w:t>
      </w:r>
      <w:r w:rsidR="00FE3634">
        <w:rPr>
          <w:color w:val="FF0000"/>
        </w:rPr>
        <w:t xml:space="preserve"> </w:t>
      </w:r>
      <w:r w:rsidR="00FE3634" w:rsidRPr="00FE3634">
        <w:rPr>
          <w:color w:val="000000" w:themeColor="text1"/>
        </w:rPr>
        <w:t xml:space="preserve">Старогутнянский </w:t>
      </w:r>
      <w:r w:rsidRPr="00FE3634">
        <w:t xml:space="preserve">сельский Совет народных депутатов  </w:t>
      </w:r>
    </w:p>
    <w:p w:rsidR="0023312A" w:rsidRPr="005E0C59" w:rsidRDefault="0023312A" w:rsidP="0023312A">
      <w:pPr>
        <w:spacing w:before="72" w:line="322" w:lineRule="exact"/>
        <w:ind w:right="40" w:firstLine="567"/>
        <w:jc w:val="center"/>
        <w:rPr>
          <w:b/>
        </w:rPr>
      </w:pPr>
      <w:r w:rsidRPr="005E0C59">
        <w:rPr>
          <w:b/>
        </w:rPr>
        <w:t>РЕШИЛ:</w:t>
      </w:r>
    </w:p>
    <w:p w:rsidR="0023312A" w:rsidRDefault="0023312A" w:rsidP="0023312A">
      <w:pPr>
        <w:pStyle w:val="af4"/>
        <w:numPr>
          <w:ilvl w:val="0"/>
          <w:numId w:val="1"/>
        </w:numPr>
        <w:ind w:left="0" w:firstLine="426"/>
        <w:jc w:val="both"/>
      </w:pPr>
      <w:r>
        <w:t xml:space="preserve">Передать Контрольно-счетной палате Унечского района полномочия контрольно-счетного органа сельского поселения (ввиду его отсутствия) по осуществлению внешнего муниципального финансового контроля. </w:t>
      </w:r>
    </w:p>
    <w:p w:rsidR="0023312A" w:rsidRPr="00FD17A3" w:rsidRDefault="0023312A" w:rsidP="0023312A">
      <w:pPr>
        <w:pStyle w:val="ac"/>
        <w:numPr>
          <w:ilvl w:val="0"/>
          <w:numId w:val="1"/>
        </w:numPr>
        <w:shd w:val="clear" w:color="auto" w:fill="FFFFFF"/>
        <w:spacing w:after="200" w:line="240" w:lineRule="auto"/>
        <w:ind w:left="0" w:firstLine="426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23312A">
        <w:rPr>
          <w:rFonts w:ascii="Times New Roman" w:hAnsi="Times New Roman" w:cs="Times New Roman"/>
          <w:sz w:val="24"/>
          <w:szCs w:val="24"/>
          <w:lang w:val="ru-RU"/>
        </w:rPr>
        <w:t xml:space="preserve">Утвердить текст Соглашения о передаче полномочий </w:t>
      </w:r>
      <w:r w:rsidRPr="0023312A">
        <w:rPr>
          <w:rFonts w:ascii="Times New Roman" w:hAnsi="Times New Roman" w:cs="Times New Roman"/>
          <w:bCs/>
          <w:spacing w:val="1"/>
          <w:sz w:val="24"/>
          <w:szCs w:val="24"/>
          <w:lang w:val="ru-RU"/>
        </w:rPr>
        <w:t>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 w:rsidR="00FE3634">
        <w:rPr>
          <w:rFonts w:ascii="Times New Roman" w:hAnsi="Times New Roman" w:cs="Times New Roman"/>
          <w:bCs/>
          <w:spacing w:val="1"/>
          <w:sz w:val="24"/>
          <w:szCs w:val="24"/>
          <w:lang w:val="ru-RU"/>
        </w:rPr>
        <w:t xml:space="preserve"> </w:t>
      </w:r>
      <w:r w:rsidRPr="0023312A">
        <w:rPr>
          <w:rFonts w:ascii="Times New Roman" w:hAnsi="Times New Roman" w:cs="Times New Roman"/>
          <w:sz w:val="24"/>
          <w:szCs w:val="24"/>
          <w:lang w:val="ru-RU"/>
        </w:rPr>
        <w:t xml:space="preserve">согласно приложению </w:t>
      </w:r>
      <w:r w:rsidRPr="00FD17A3">
        <w:rPr>
          <w:rFonts w:ascii="Times New Roman" w:hAnsi="Times New Roman" w:cs="Times New Roman"/>
          <w:sz w:val="24"/>
          <w:szCs w:val="24"/>
        </w:rPr>
        <w:t>1 к настоящему решению</w:t>
      </w:r>
      <w:r w:rsidR="00FE363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D17A3">
        <w:rPr>
          <w:rFonts w:ascii="Times New Roman" w:hAnsi="Times New Roman" w:cs="Times New Roman"/>
          <w:sz w:val="24"/>
          <w:szCs w:val="24"/>
        </w:rPr>
        <w:t>.</w:t>
      </w:r>
    </w:p>
    <w:p w:rsidR="0023312A" w:rsidRPr="0023312A" w:rsidRDefault="0023312A" w:rsidP="0023312A">
      <w:pPr>
        <w:pStyle w:val="ac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pacing w:val="1"/>
          <w:sz w:val="24"/>
          <w:szCs w:val="24"/>
          <w:lang w:val="ru-RU"/>
        </w:rPr>
      </w:pPr>
      <w:r w:rsidRPr="0023312A">
        <w:rPr>
          <w:rFonts w:ascii="Times New Roman" w:hAnsi="Times New Roman" w:cs="Times New Roman"/>
          <w:sz w:val="24"/>
          <w:szCs w:val="24"/>
          <w:lang w:val="ru-RU"/>
        </w:rPr>
        <w:t xml:space="preserve">Заключить соглашение </w:t>
      </w:r>
      <w:r w:rsidRPr="0023312A">
        <w:rPr>
          <w:rFonts w:ascii="Times New Roman" w:hAnsi="Times New Roman" w:cs="Times New Roman"/>
          <w:bCs/>
          <w:spacing w:val="1"/>
          <w:sz w:val="24"/>
          <w:szCs w:val="24"/>
          <w:lang w:val="ru-RU"/>
        </w:rPr>
        <w:t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 с 01 января 2026 года по 31 декабря 2028 года.</w:t>
      </w:r>
    </w:p>
    <w:p w:rsidR="0023312A" w:rsidRDefault="0023312A" w:rsidP="0023312A">
      <w:pPr>
        <w:pStyle w:val="af4"/>
        <w:numPr>
          <w:ilvl w:val="0"/>
          <w:numId w:val="1"/>
        </w:numPr>
        <w:spacing w:after="0" w:afterAutospacing="0"/>
        <w:ind w:left="0" w:firstLine="426"/>
        <w:jc w:val="both"/>
      </w:pPr>
      <w:r>
        <w:t>Для осуществления полномочий, указанных в пункте 1 настоящего решения передать необходимые финансовые средства на 2026-2028 годы в сумме 420 рублей ежегодн</w:t>
      </w:r>
      <w:r w:rsidR="00FE3634">
        <w:t xml:space="preserve">о за счет бюджета Старогутнянского </w:t>
      </w:r>
      <w:r>
        <w:t>сельского поселения.</w:t>
      </w:r>
    </w:p>
    <w:p w:rsidR="0023312A" w:rsidRDefault="0023312A" w:rsidP="0023312A">
      <w:pPr>
        <w:pStyle w:val="af4"/>
        <w:numPr>
          <w:ilvl w:val="0"/>
          <w:numId w:val="1"/>
        </w:numPr>
        <w:spacing w:after="0" w:afterAutospacing="0"/>
        <w:ind w:left="0" w:firstLine="426"/>
        <w:jc w:val="both"/>
      </w:pPr>
      <w:r>
        <w:t>Настоящее решение вступает в силу со дня его официального обнародования и распространяет свое действие на правоотношения, возникающие с 01.01.2026 г.</w:t>
      </w:r>
    </w:p>
    <w:p w:rsidR="00B66D4E" w:rsidRDefault="00B66D4E" w:rsidP="00B66D4E">
      <w:pPr>
        <w:pStyle w:val="ac"/>
        <w:ind w:left="465" w:firstLine="0"/>
        <w:jc w:val="both"/>
        <w:rPr>
          <w:rFonts w:ascii="Times New Roman" w:hAnsi="Times New Roman" w:cs="Times New Roman"/>
          <w:lang w:val="ru-RU"/>
        </w:rPr>
      </w:pPr>
      <w:r w:rsidRPr="00B66D4E">
        <w:rPr>
          <w:rFonts w:ascii="Times New Roman" w:hAnsi="Times New Roman" w:cs="Times New Roman"/>
          <w:sz w:val="24"/>
          <w:szCs w:val="24"/>
          <w:lang w:val="ru-RU"/>
        </w:rPr>
        <w:t>6. Настоящее решение опубликовать (обнародовать) согласно Уставу</w:t>
      </w:r>
      <w:r w:rsidRPr="00B66D4E">
        <w:rPr>
          <w:rFonts w:ascii="Times New Roman" w:hAnsi="Times New Roman" w:cs="Times New Roman"/>
          <w:lang w:val="ru-RU"/>
        </w:rPr>
        <w:t>.</w:t>
      </w:r>
    </w:p>
    <w:p w:rsidR="00B66D4E" w:rsidRPr="00B66D4E" w:rsidRDefault="00B66D4E" w:rsidP="00B66D4E">
      <w:pPr>
        <w:pStyle w:val="ac"/>
        <w:ind w:left="465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7. Решение</w:t>
      </w:r>
      <w:r w:rsidRPr="00B66D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вступает в силу после официального опубликования (обнародования).</w:t>
      </w:r>
    </w:p>
    <w:p w:rsidR="00B66D4E" w:rsidRPr="00B66D4E" w:rsidRDefault="00B66D4E" w:rsidP="00B66D4E">
      <w:pPr>
        <w:pStyle w:val="ac"/>
        <w:ind w:left="465" w:firstLine="0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 w:rsidRPr="00B66D4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     </w:t>
      </w:r>
    </w:p>
    <w:p w:rsidR="0023312A" w:rsidRPr="00DC1780" w:rsidRDefault="0023312A" w:rsidP="0023312A">
      <w:pPr>
        <w:tabs>
          <w:tab w:val="left" w:pos="1545"/>
        </w:tabs>
      </w:pPr>
      <w:r w:rsidRPr="00DC1780">
        <w:t>Глава сельского поселения</w:t>
      </w:r>
      <w:r w:rsidRPr="00DC1780">
        <w:tab/>
      </w:r>
      <w:r w:rsidR="00FE3634">
        <w:t xml:space="preserve">                                                     Е.М.Шлык</w:t>
      </w:r>
    </w:p>
    <w:p w:rsidR="0023312A" w:rsidRPr="00DC1780" w:rsidRDefault="0023312A" w:rsidP="0023312A">
      <w:pPr>
        <w:tabs>
          <w:tab w:val="left" w:pos="1545"/>
        </w:tabs>
      </w:pPr>
    </w:p>
    <w:p w:rsidR="00ED2FD7" w:rsidRDefault="00ED2FD7" w:rsidP="00ED2FD7">
      <w:pPr>
        <w:jc w:val="right"/>
      </w:pPr>
    </w:p>
    <w:p w:rsidR="00FE3634" w:rsidRDefault="00FE3634" w:rsidP="00ED2FD7">
      <w:pPr>
        <w:jc w:val="right"/>
      </w:pPr>
    </w:p>
    <w:p w:rsidR="00FE3634" w:rsidRDefault="00FE3634" w:rsidP="00ED2FD7">
      <w:pPr>
        <w:jc w:val="right"/>
      </w:pPr>
    </w:p>
    <w:p w:rsidR="00FE3634" w:rsidRDefault="00FE3634" w:rsidP="00ED2FD7">
      <w:pPr>
        <w:jc w:val="right"/>
      </w:pPr>
    </w:p>
    <w:p w:rsidR="00ED2FD7" w:rsidRDefault="00ED2FD7" w:rsidP="00ED2FD7">
      <w:pPr>
        <w:jc w:val="right"/>
      </w:pPr>
      <w:r>
        <w:t xml:space="preserve">Приложение   </w:t>
      </w:r>
      <w:r w:rsidR="006823DD">
        <w:t xml:space="preserve">№1 </w:t>
      </w:r>
      <w:r>
        <w:t xml:space="preserve">       </w:t>
      </w:r>
    </w:p>
    <w:p w:rsidR="00ED2FD7" w:rsidRDefault="00ED2FD7" w:rsidP="00ED2FD7">
      <w:pPr>
        <w:ind w:left="3261" w:hanging="4962"/>
        <w:jc w:val="right"/>
      </w:pPr>
      <w:r>
        <w:t xml:space="preserve">к </w:t>
      </w:r>
      <w:r w:rsidRPr="00642F83">
        <w:t xml:space="preserve">решению </w:t>
      </w:r>
      <w:r w:rsidR="006823DD" w:rsidRPr="006823DD">
        <w:t xml:space="preserve">Старогутнянского </w:t>
      </w:r>
    </w:p>
    <w:p w:rsidR="00ED2FD7" w:rsidRPr="00642F83" w:rsidRDefault="00ED2FD7" w:rsidP="00ED2FD7">
      <w:pPr>
        <w:ind w:hanging="1701"/>
        <w:jc w:val="right"/>
      </w:pPr>
      <w:r>
        <w:t xml:space="preserve">сельского Совета народных </w:t>
      </w:r>
      <w:r w:rsidRPr="00642F83">
        <w:t>депутатов</w:t>
      </w:r>
    </w:p>
    <w:p w:rsidR="00ED2FD7" w:rsidRPr="00642F83" w:rsidRDefault="00ED2FD7" w:rsidP="00ED2FD7">
      <w:pPr>
        <w:jc w:val="right"/>
      </w:pPr>
      <w:r w:rsidRPr="00642F83">
        <w:t xml:space="preserve">от       № </w:t>
      </w:r>
      <w:r w:rsidR="00FE3634">
        <w:t>5-42</w:t>
      </w:r>
      <w:r w:rsidRPr="00642F83">
        <w:t xml:space="preserve"> </w:t>
      </w:r>
    </w:p>
    <w:p w:rsidR="00ED2FD7" w:rsidRPr="00921B09" w:rsidRDefault="00ED2FD7" w:rsidP="00ED2FD7">
      <w:pPr>
        <w:shd w:val="clear" w:color="auto" w:fill="FFFFFF"/>
        <w:spacing w:line="317" w:lineRule="exact"/>
        <w:ind w:right="5"/>
        <w:jc w:val="right"/>
        <w:rPr>
          <w:b/>
          <w:bCs/>
          <w:spacing w:val="1"/>
        </w:rPr>
      </w:pPr>
    </w:p>
    <w:p w:rsidR="00ED2FD7" w:rsidRPr="00391DD2" w:rsidRDefault="00ED2FD7" w:rsidP="00ED2FD7">
      <w:pPr>
        <w:shd w:val="clear" w:color="auto" w:fill="FFFFFF"/>
        <w:spacing w:line="317" w:lineRule="exact"/>
        <w:ind w:right="5"/>
        <w:jc w:val="center"/>
      </w:pPr>
      <w:r w:rsidRPr="00391DD2">
        <w:rPr>
          <w:b/>
          <w:bCs/>
          <w:spacing w:val="1"/>
        </w:rPr>
        <w:t>С О Г Л А Ш Е Н И Е</w:t>
      </w:r>
    </w:p>
    <w:p w:rsidR="006823DD" w:rsidRDefault="00ED2FD7" w:rsidP="006823DD">
      <w:pPr>
        <w:shd w:val="clear" w:color="auto" w:fill="FFFFFF"/>
        <w:spacing w:line="317" w:lineRule="exact"/>
        <w:ind w:left="451"/>
        <w:jc w:val="center"/>
        <w:rPr>
          <w:b/>
          <w:bCs/>
          <w:spacing w:val="1"/>
        </w:rPr>
      </w:pPr>
      <w:r w:rsidRPr="00391DD2">
        <w:rPr>
          <w:b/>
          <w:bCs/>
          <w:spacing w:val="1"/>
        </w:rPr>
        <w:t>о передаче полномочий контрольно-счетного органа поселения(ввиду его отсутствия) по осуществлению внешнего муниципального финансового</w:t>
      </w:r>
      <w:r w:rsidR="00FE3634">
        <w:rPr>
          <w:b/>
          <w:bCs/>
          <w:spacing w:val="1"/>
        </w:rPr>
        <w:t xml:space="preserve"> </w:t>
      </w:r>
      <w:r w:rsidRPr="00391DD2">
        <w:rPr>
          <w:b/>
          <w:bCs/>
          <w:spacing w:val="1"/>
        </w:rPr>
        <w:t>контроля Контрольно-счетной палате</w:t>
      </w:r>
      <w:r w:rsidR="00FE3634">
        <w:rPr>
          <w:b/>
          <w:bCs/>
          <w:spacing w:val="1"/>
        </w:rPr>
        <w:t xml:space="preserve"> </w:t>
      </w:r>
      <w:r>
        <w:rPr>
          <w:b/>
          <w:bCs/>
          <w:spacing w:val="1"/>
        </w:rPr>
        <w:t>Унечского</w:t>
      </w:r>
      <w:r w:rsidRPr="00391DD2">
        <w:rPr>
          <w:b/>
          <w:bCs/>
          <w:spacing w:val="1"/>
        </w:rPr>
        <w:t xml:space="preserve"> района</w:t>
      </w:r>
    </w:p>
    <w:p w:rsidR="00ED2FD7" w:rsidRPr="006823DD" w:rsidRDefault="00ED2FD7" w:rsidP="006823DD">
      <w:pPr>
        <w:shd w:val="clear" w:color="auto" w:fill="FFFFFF"/>
        <w:spacing w:line="317" w:lineRule="exact"/>
        <w:ind w:left="451"/>
        <w:rPr>
          <w:b/>
          <w:bCs/>
          <w:spacing w:val="1"/>
        </w:rPr>
      </w:pPr>
      <w:r>
        <w:t>г. Унеча   «</w:t>
      </w:r>
      <w:r>
        <w:rPr>
          <w:color w:val="FF0000"/>
        </w:rPr>
        <w:t>___»____________</w:t>
      </w:r>
      <w:r w:rsidRPr="002706E4">
        <w:rPr>
          <w:color w:val="FF0000"/>
        </w:rPr>
        <w:t>202</w:t>
      </w:r>
      <w:r>
        <w:rPr>
          <w:color w:val="FF0000"/>
        </w:rPr>
        <w:t>5</w:t>
      </w:r>
      <w:r>
        <w:t>г</w:t>
      </w:r>
      <w:r w:rsidRPr="00391DD2">
        <w:t>.</w:t>
      </w:r>
    </w:p>
    <w:p w:rsidR="00ED2FD7" w:rsidRPr="00752DB1" w:rsidRDefault="00ED2FD7" w:rsidP="00ED2FD7">
      <w:pPr>
        <w:shd w:val="clear" w:color="auto" w:fill="FFFFFF"/>
        <w:ind w:firstLine="709"/>
        <w:jc w:val="both"/>
      </w:pPr>
      <w:r w:rsidRPr="002706E4">
        <w:rPr>
          <w:bCs/>
        </w:rPr>
        <w:t xml:space="preserve">В </w:t>
      </w:r>
      <w:r w:rsidRPr="002706E4">
        <w:t xml:space="preserve">целях реализации Бюджетного кодека Российской Федерации, </w:t>
      </w:r>
      <w:r>
        <w:t>пункта</w:t>
      </w:r>
      <w:r w:rsidRPr="002706E4">
        <w:t xml:space="preserve"> 11 статьи 3 Федерального закона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Pr="00CA62F0"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2706E4">
        <w:t>а также в связи с отсутствием постоянно действующего органа внешнего муниципального финансового контроля поселения</w:t>
      </w:r>
      <w:r w:rsidRPr="000E66D9">
        <w:t xml:space="preserve">, Унечский районный Совет народных депутатов в лице главы Унечского района </w:t>
      </w:r>
      <w:r>
        <w:t>Кускова А.М.</w:t>
      </w:r>
      <w:r w:rsidRPr="000E66D9">
        <w:t xml:space="preserve">, действующего на основании Устава муниципального образования «Унечский муниципальный район Брянской области», </w:t>
      </w:r>
      <w:r w:rsidR="00FE3634" w:rsidRPr="006823DD">
        <w:rPr>
          <w:color w:val="000000" w:themeColor="text1"/>
        </w:rPr>
        <w:t>Старогутнянский</w:t>
      </w:r>
      <w:r w:rsidR="006823DD" w:rsidRPr="006823DD">
        <w:rPr>
          <w:color w:val="000000" w:themeColor="text1"/>
        </w:rPr>
        <w:t xml:space="preserve"> сельский </w:t>
      </w:r>
      <w:r w:rsidR="00FE3634" w:rsidRPr="006823DD">
        <w:rPr>
          <w:color w:val="000000" w:themeColor="text1"/>
        </w:rPr>
        <w:t xml:space="preserve"> </w:t>
      </w:r>
      <w:r w:rsidRPr="006823DD">
        <w:rPr>
          <w:color w:val="000000" w:themeColor="text1"/>
        </w:rPr>
        <w:t>Совет народный депутатов в лице главы</w:t>
      </w:r>
      <w:r w:rsidR="00FE3634" w:rsidRPr="006823DD">
        <w:rPr>
          <w:color w:val="000000" w:themeColor="text1"/>
        </w:rPr>
        <w:t xml:space="preserve"> </w:t>
      </w:r>
      <w:r w:rsidR="00FE3634" w:rsidRPr="006823DD">
        <w:t xml:space="preserve">Старогутнянского сельского </w:t>
      </w:r>
      <w:r w:rsidRPr="006823DD">
        <w:t xml:space="preserve">поселения </w:t>
      </w:r>
      <w:r w:rsidR="00FE3634" w:rsidRPr="006823DD">
        <w:t xml:space="preserve">Шлык Е.М. </w:t>
      </w:r>
      <w:r w:rsidRPr="006823DD">
        <w:t>действующего на основании Устава</w:t>
      </w:r>
      <w:r w:rsidR="00FE3634" w:rsidRPr="006823DD">
        <w:t xml:space="preserve"> </w:t>
      </w:r>
      <w:r w:rsidRPr="006823DD">
        <w:t>муниципального образования «</w:t>
      </w:r>
      <w:r w:rsidR="00FE3634" w:rsidRPr="006823DD">
        <w:t xml:space="preserve">Старогутнянское сельское </w:t>
      </w:r>
      <w:r w:rsidRPr="006823DD">
        <w:t xml:space="preserve">поселение», и </w:t>
      </w:r>
      <w:r w:rsidRPr="006823DD">
        <w:rPr>
          <w:bCs/>
        </w:rPr>
        <w:t xml:space="preserve">Контрольно-счетная палата </w:t>
      </w:r>
      <w:r w:rsidRPr="006823DD">
        <w:t>Унечского района</w:t>
      </w:r>
      <w:r w:rsidRPr="006823DD">
        <w:rPr>
          <w:bCs/>
        </w:rPr>
        <w:t>,</w:t>
      </w:r>
      <w:r w:rsidR="006823DD">
        <w:rPr>
          <w:bCs/>
        </w:rPr>
        <w:t xml:space="preserve"> </w:t>
      </w:r>
      <w:r w:rsidRPr="006823DD">
        <w:t>в лице председателя Андросенко Е.А., действующего на основании Положения о контрольно-счетной палате Унечского района,  далее именуемые стороны,</w:t>
      </w:r>
      <w:r w:rsidR="00FE3634" w:rsidRPr="006823DD">
        <w:t xml:space="preserve"> </w:t>
      </w:r>
      <w:r w:rsidRPr="006823DD">
        <w:t>во исполнение решения Унечского районного Совета народных депу</w:t>
      </w:r>
      <w:r w:rsidRPr="00752DB1">
        <w:t>татов от</w:t>
      </w:r>
      <w:r w:rsidRPr="002706E4">
        <w:rPr>
          <w:color w:val="FF0000"/>
        </w:rPr>
        <w:t xml:space="preserve"> ___________№ ____ </w:t>
      </w:r>
      <w:r w:rsidRPr="00752DB1">
        <w:t>и решения</w:t>
      </w:r>
      <w:r w:rsidR="00FE3634">
        <w:rPr>
          <w:color w:val="FF0000"/>
        </w:rPr>
        <w:t xml:space="preserve"> </w:t>
      </w:r>
      <w:r w:rsidR="00FE3634" w:rsidRPr="006823DD">
        <w:rPr>
          <w:color w:val="000000" w:themeColor="text1"/>
        </w:rPr>
        <w:t>Старогутнянского</w:t>
      </w:r>
      <w:r w:rsidR="00FE3634">
        <w:rPr>
          <w:color w:val="FF0000"/>
        </w:rPr>
        <w:t xml:space="preserve"> </w:t>
      </w:r>
      <w:r w:rsidRPr="00752DB1">
        <w:t>Совета народных депутатов от</w:t>
      </w:r>
      <w:r w:rsidRPr="002706E4">
        <w:rPr>
          <w:color w:val="FF0000"/>
        </w:rPr>
        <w:t xml:space="preserve"> ___________№ ___ </w:t>
      </w:r>
      <w:r w:rsidRPr="00752DB1">
        <w:t>заключили настоящее трехстороннее соглашение о нижеследующем:</w:t>
      </w:r>
    </w:p>
    <w:p w:rsidR="00ED2FD7" w:rsidRPr="00306D37" w:rsidRDefault="00ED2FD7" w:rsidP="00ED2FD7">
      <w:pPr>
        <w:shd w:val="clear" w:color="auto" w:fill="FFFFFF"/>
        <w:jc w:val="center"/>
        <w:rPr>
          <w:color w:val="000000" w:themeColor="text1"/>
        </w:rPr>
      </w:pPr>
      <w:r w:rsidRPr="00306D37">
        <w:rPr>
          <w:b/>
          <w:color w:val="000000" w:themeColor="text1"/>
          <w:spacing w:val="5"/>
        </w:rPr>
        <w:t>1.</w:t>
      </w:r>
      <w:r w:rsidRPr="00306D37">
        <w:rPr>
          <w:b/>
          <w:bCs/>
          <w:color w:val="000000" w:themeColor="text1"/>
          <w:spacing w:val="5"/>
        </w:rPr>
        <w:t>Предмет соглашения</w:t>
      </w:r>
    </w:p>
    <w:p w:rsidR="00ED2FD7" w:rsidRPr="00481142" w:rsidRDefault="00ED2FD7" w:rsidP="00ED2FD7">
      <w:pPr>
        <w:shd w:val="clear" w:color="auto" w:fill="FFFFFF"/>
        <w:ind w:firstLine="709"/>
        <w:jc w:val="both"/>
      </w:pPr>
      <w:r w:rsidRPr="00481142">
        <w:t xml:space="preserve">1.1 Предметом настоящего соглашения является передача Контрольно-счетной палате Унечского района полномочий контрольно-счетного органа поселения (ввиду его отсутствия) по осуществлению внешнего муниципального финансового контроля, а также иные полномочия в сфере внешнего муниципального финансового контроля, установленные федеральными законами, законами </w:t>
      </w:r>
      <w:r w:rsidRPr="00306D37">
        <w:rPr>
          <w:color w:val="000000" w:themeColor="text1"/>
        </w:rPr>
        <w:t>Брянской области, уставом и иными нормативными правовыми актами и передача из бюджета муниципального образования</w:t>
      </w:r>
      <w:r w:rsidRPr="006823DD">
        <w:t>«</w:t>
      </w:r>
      <w:r w:rsidR="00FE3634" w:rsidRPr="006823DD">
        <w:t>Старогутняское сельское</w:t>
      </w:r>
      <w:r w:rsidR="00FE3634">
        <w:rPr>
          <w:color w:val="FF0000"/>
        </w:rPr>
        <w:t xml:space="preserve"> </w:t>
      </w:r>
      <w:r w:rsidRPr="00136B73">
        <w:rPr>
          <w:color w:val="000000"/>
        </w:rPr>
        <w:t>поселение Унечского муниципального района Брянской области»</w:t>
      </w:r>
      <w:r w:rsidRPr="00136B73">
        <w:t>(далее – поселение) в бюджет Унечского муниципального района Брянской области</w:t>
      </w:r>
      <w:r w:rsidRPr="00481142">
        <w:t xml:space="preserve"> межбюджетных трансфертов на осуществление переданных полномочий.</w:t>
      </w:r>
    </w:p>
    <w:p w:rsidR="00ED2FD7" w:rsidRPr="00CA62F0" w:rsidRDefault="00ED2FD7" w:rsidP="00ED2FD7">
      <w:pPr>
        <w:shd w:val="clear" w:color="auto" w:fill="FFFFFF"/>
        <w:tabs>
          <w:tab w:val="left" w:pos="1162"/>
        </w:tabs>
        <w:ind w:firstLine="709"/>
        <w:jc w:val="both"/>
        <w:rPr>
          <w:color w:val="000000" w:themeColor="text1"/>
        </w:rPr>
      </w:pPr>
      <w:r w:rsidRPr="00306D37">
        <w:rPr>
          <w:color w:val="000000" w:themeColor="text1"/>
        </w:rPr>
        <w:t>1.2. Внешняя проверка годового отчета об исполнении бюджета поселения, ежеквартальных отчетов бюджета и экспертиза проектов бюджета поселения ежегодно включаются в план работы Контрольно-счетной палаты Унечского района.</w:t>
      </w:r>
    </w:p>
    <w:p w:rsidR="00ED2FD7" w:rsidRPr="008E4637" w:rsidRDefault="00ED2FD7" w:rsidP="00ED2FD7">
      <w:pPr>
        <w:shd w:val="clear" w:color="auto" w:fill="FFFFFF"/>
        <w:jc w:val="center"/>
        <w:rPr>
          <w:color w:val="000000" w:themeColor="text1"/>
        </w:rPr>
      </w:pPr>
      <w:r w:rsidRPr="008E4637">
        <w:rPr>
          <w:b/>
          <w:bCs/>
          <w:color w:val="000000" w:themeColor="text1"/>
          <w:spacing w:val="4"/>
        </w:rPr>
        <w:t>2. Права и обязанности сторон</w:t>
      </w:r>
    </w:p>
    <w:p w:rsidR="00ED2FD7" w:rsidRPr="008E4637" w:rsidRDefault="00ED2FD7" w:rsidP="00ED2FD7">
      <w:pPr>
        <w:shd w:val="clear" w:color="auto" w:fill="FFFFFF"/>
        <w:ind w:firstLine="709"/>
        <w:jc w:val="both"/>
        <w:rPr>
          <w:color w:val="000000" w:themeColor="text1"/>
          <w:u w:val="single"/>
        </w:rPr>
      </w:pPr>
      <w:r w:rsidRPr="008E4637">
        <w:rPr>
          <w:color w:val="000000" w:themeColor="text1"/>
          <w:u w:val="single"/>
        </w:rPr>
        <w:t>2.1. Унечский районный Совет народных депутатов:</w:t>
      </w:r>
    </w:p>
    <w:p w:rsidR="00ED2FD7" w:rsidRDefault="00ED2FD7" w:rsidP="00ED2FD7">
      <w:pPr>
        <w:shd w:val="clear" w:color="auto" w:fill="FFFFFF"/>
        <w:tabs>
          <w:tab w:val="left" w:pos="1339"/>
        </w:tabs>
        <w:ind w:firstLine="709"/>
        <w:jc w:val="both"/>
        <w:rPr>
          <w:color w:val="000000" w:themeColor="text1"/>
        </w:rPr>
      </w:pPr>
      <w:r w:rsidRPr="008E4637">
        <w:rPr>
          <w:color w:val="000000" w:themeColor="text1"/>
        </w:rPr>
        <w:t>2.1.1. предусматривает в муниципальных правовых актах полномочия Контрольно-счетной палаты Унечского района по исполнению предусмотренных настоящим Соглашением полномочий;</w:t>
      </w:r>
    </w:p>
    <w:p w:rsidR="00ED2FD7" w:rsidRPr="008E4637" w:rsidRDefault="00ED2FD7" w:rsidP="00ED2FD7">
      <w:pPr>
        <w:shd w:val="clear" w:color="auto" w:fill="FFFFFF"/>
        <w:tabs>
          <w:tab w:val="left" w:pos="1339"/>
        </w:tabs>
        <w:ind w:firstLine="709"/>
        <w:jc w:val="both"/>
        <w:rPr>
          <w:color w:val="000000" w:themeColor="text1"/>
        </w:rPr>
      </w:pPr>
      <w:r w:rsidRPr="008E4637">
        <w:rPr>
          <w:color w:val="000000" w:themeColor="text1"/>
        </w:rPr>
        <w:t>2.1.2. устанавливает штатную численность Контрольно-счетной палаты Унечского района по представлению председателя контрольно-счетного органа с учетом необходимости исполнения предусмотренных настоящим Соглашением полномочий;</w:t>
      </w:r>
    </w:p>
    <w:p w:rsidR="00ED2FD7" w:rsidRPr="008E4637" w:rsidRDefault="00ED2FD7" w:rsidP="00ED2FD7">
      <w:pPr>
        <w:shd w:val="clear" w:color="auto" w:fill="FFFFFF"/>
        <w:tabs>
          <w:tab w:val="left" w:pos="1147"/>
        </w:tabs>
        <w:ind w:firstLine="709"/>
        <w:jc w:val="both"/>
        <w:rPr>
          <w:color w:val="000000" w:themeColor="text1"/>
        </w:rPr>
      </w:pPr>
      <w:r w:rsidRPr="008E4637">
        <w:rPr>
          <w:color w:val="000000" w:themeColor="text1"/>
        </w:rPr>
        <w:lastRenderedPageBreak/>
        <w:t>2.1.3. получает от Контрольно-счетной палаты Унечского района информацию об исполнении предусмотренных настоящим Соглашением полномочий о результатах</w:t>
      </w:r>
      <w:r w:rsidR="006823DD">
        <w:rPr>
          <w:color w:val="000000" w:themeColor="text1"/>
        </w:rPr>
        <w:t xml:space="preserve"> </w:t>
      </w:r>
      <w:r w:rsidRPr="008E4637">
        <w:rPr>
          <w:color w:val="000000" w:themeColor="text1"/>
        </w:rPr>
        <w:t>проведенных контрольных и экспертно-аналитических мероприятий.</w:t>
      </w:r>
    </w:p>
    <w:p w:rsidR="00ED2FD7" w:rsidRPr="008E4637" w:rsidRDefault="00ED2FD7" w:rsidP="00ED2FD7">
      <w:pPr>
        <w:shd w:val="clear" w:color="auto" w:fill="FFFFFF"/>
        <w:ind w:firstLine="709"/>
        <w:jc w:val="both"/>
        <w:rPr>
          <w:bCs/>
          <w:color w:val="000000" w:themeColor="text1"/>
          <w:u w:val="single"/>
        </w:rPr>
      </w:pPr>
      <w:r w:rsidRPr="008E4637">
        <w:rPr>
          <w:color w:val="000000" w:themeColor="text1"/>
          <w:u w:val="single"/>
        </w:rPr>
        <w:t xml:space="preserve">2.2. </w:t>
      </w:r>
      <w:r w:rsidRPr="008E4637">
        <w:rPr>
          <w:bCs/>
          <w:color w:val="000000" w:themeColor="text1"/>
          <w:u w:val="single"/>
        </w:rPr>
        <w:t>Контрольно-счетная палата Унечского района:</w:t>
      </w:r>
    </w:p>
    <w:p w:rsidR="00ED2FD7" w:rsidRPr="008E4637" w:rsidRDefault="00ED2FD7" w:rsidP="00ED2FD7">
      <w:pPr>
        <w:shd w:val="clear" w:color="auto" w:fill="FFFFFF"/>
        <w:ind w:firstLine="709"/>
        <w:jc w:val="both"/>
        <w:rPr>
          <w:color w:val="000000" w:themeColor="text1"/>
        </w:rPr>
      </w:pPr>
      <w:r w:rsidRPr="008E4637">
        <w:rPr>
          <w:color w:val="000000" w:themeColor="text1"/>
        </w:rPr>
        <w:t>2.2.1. включает в планы своей работы:</w:t>
      </w:r>
    </w:p>
    <w:p w:rsidR="00ED2FD7" w:rsidRPr="00CA62F0" w:rsidRDefault="00ED2FD7" w:rsidP="00ED2FD7">
      <w:pPr>
        <w:shd w:val="clear" w:color="auto" w:fill="FFFFFF"/>
        <w:ind w:firstLine="709"/>
        <w:jc w:val="both"/>
        <w:rPr>
          <w:bCs/>
          <w:color w:val="000000" w:themeColor="text1"/>
        </w:rPr>
      </w:pPr>
      <w:r w:rsidRPr="00CA62F0">
        <w:rPr>
          <w:bCs/>
          <w:color w:val="000000" w:themeColor="text1"/>
        </w:rPr>
        <w:t>ежегодно - внешнюю проверку годового отчета об исполнении бюджета поселения, ежеквартальную проверку бюджета и экспертизу проекта бюджета поселения, иные контрольные и экспертно-аналитические мероприятия – по мере необходимости;</w:t>
      </w:r>
    </w:p>
    <w:p w:rsidR="00ED2FD7" w:rsidRPr="00EA09A3" w:rsidRDefault="00ED2FD7" w:rsidP="00ED2FD7">
      <w:pPr>
        <w:shd w:val="clear" w:color="auto" w:fill="FFFFFF"/>
        <w:tabs>
          <w:tab w:val="left" w:pos="1224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2.2.2. проводит предусмотренные планом своей работы мероприятия в сроки, определенные по согласованию с инициатором проведения мероприятия, за исключением случаев, когда указанные сроки установлены законодательством;</w:t>
      </w:r>
    </w:p>
    <w:p w:rsidR="00ED2FD7" w:rsidRPr="00EA09A3" w:rsidRDefault="00ED2FD7" w:rsidP="00ED2FD7">
      <w:pPr>
        <w:shd w:val="clear" w:color="auto" w:fill="FFFFFF"/>
        <w:tabs>
          <w:tab w:val="left" w:pos="1224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2.2.3. в порядке подготовки к внешней проверке годового отчета об исполнении бюджета поселения в течение соответствующего года вправе осуществлять мероприятия по контролю за исполнением бюджета поселения и использованием средств указанного бюджета;</w:t>
      </w:r>
    </w:p>
    <w:p w:rsidR="00ED2FD7" w:rsidRPr="00EA09A3" w:rsidRDefault="00ED2FD7" w:rsidP="00ED2FD7">
      <w:pPr>
        <w:shd w:val="clear" w:color="auto" w:fill="FFFFFF"/>
        <w:tabs>
          <w:tab w:val="left" w:pos="1402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2.2.4.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ED2FD7" w:rsidRPr="00EA09A3" w:rsidRDefault="00ED2FD7" w:rsidP="00ED2FD7">
      <w:pPr>
        <w:shd w:val="clear" w:color="auto" w:fill="FFFFFF"/>
        <w:tabs>
          <w:tab w:val="left" w:pos="1402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2.2.5.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ED2FD7" w:rsidRPr="00EA09A3" w:rsidRDefault="00ED2FD7" w:rsidP="00ED2FD7">
      <w:pPr>
        <w:shd w:val="clear" w:color="auto" w:fill="FFFFFF"/>
        <w:tabs>
          <w:tab w:val="left" w:pos="1402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2.2.6. направляет отчеты и заключения по результатам проведенных мероприятий Совету народных депутатов поселения;</w:t>
      </w:r>
    </w:p>
    <w:p w:rsidR="00ED2FD7" w:rsidRPr="00EA09A3" w:rsidRDefault="00ED2FD7" w:rsidP="00ED2FD7">
      <w:pPr>
        <w:shd w:val="clear" w:color="auto" w:fill="FFFFFF"/>
        <w:tabs>
          <w:tab w:val="left" w:pos="1402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2.2.7. вправе при необходимости направлять указанные материалы иным государственным органам;</w:t>
      </w:r>
    </w:p>
    <w:p w:rsidR="00ED2FD7" w:rsidRPr="00EA09A3" w:rsidRDefault="00ED2FD7" w:rsidP="00ED2FD7">
      <w:pPr>
        <w:shd w:val="clear" w:color="auto" w:fill="FFFFFF"/>
        <w:tabs>
          <w:tab w:val="left" w:pos="1378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2.2.8. вправе размещать информацию о проведенных мероприятиях на официальном сайте Контрольно-счетной палаты муниципального района в сети «Интернет»;</w:t>
      </w:r>
    </w:p>
    <w:p w:rsidR="00ED2FD7" w:rsidRPr="00EA09A3" w:rsidRDefault="00ED2FD7" w:rsidP="00ED2FD7">
      <w:pPr>
        <w:shd w:val="clear" w:color="auto" w:fill="FFFFFF"/>
        <w:tabs>
          <w:tab w:val="left" w:pos="1378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2.2.9. направляет представления и предписания проверяемым органам и организациям, принимает другие предусмотренные законодательством меры по устранению и предотвращению выявленных нарушений;</w:t>
      </w:r>
    </w:p>
    <w:p w:rsidR="00ED2FD7" w:rsidRPr="00EA09A3" w:rsidRDefault="00ED2FD7" w:rsidP="00ED2FD7">
      <w:pPr>
        <w:shd w:val="clear" w:color="auto" w:fill="FFFFFF"/>
        <w:tabs>
          <w:tab w:val="left" w:pos="1378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2.2.10. при выявлении возможности по совершенствованию бюджетного процесса, порядка управления и распоряжения имуществом, находящимся в собственности поселения, вправе направлять органам местного самоуправления поселения соответствующие предложения;</w:t>
      </w:r>
    </w:p>
    <w:p w:rsidR="00ED2FD7" w:rsidRPr="00EA09A3" w:rsidRDefault="00ED2FD7" w:rsidP="00ED2FD7">
      <w:pPr>
        <w:shd w:val="clear" w:color="auto" w:fill="FFFFFF"/>
        <w:tabs>
          <w:tab w:val="left" w:pos="1771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2.2.11. в случае возникновения препятствий для исполнения предусмотренных настоящим Соглашением полномочий, может обращаться в сельский Совет народных депутатов  с предложениями по их устранению;</w:t>
      </w:r>
    </w:p>
    <w:p w:rsidR="00ED2FD7" w:rsidRPr="00EA09A3" w:rsidRDefault="00ED2FD7" w:rsidP="00ED2FD7">
      <w:pPr>
        <w:shd w:val="clear" w:color="auto" w:fill="FFFFFF"/>
        <w:tabs>
          <w:tab w:val="left" w:pos="1632"/>
        </w:tabs>
        <w:ind w:firstLine="709"/>
        <w:jc w:val="both"/>
        <w:rPr>
          <w:color w:val="000000" w:themeColor="text1"/>
        </w:rPr>
      </w:pPr>
      <w:r w:rsidRPr="00EA09A3">
        <w:rPr>
          <w:color w:val="000000" w:themeColor="text1"/>
        </w:rPr>
        <w:t>2.2.12. вправе приостановить либо прекратить исполнение полномочий, преданных по настоящему Соглашению, в случае принятия</w:t>
      </w:r>
      <w:r w:rsidR="006823DD">
        <w:rPr>
          <w:color w:val="000000" w:themeColor="text1"/>
        </w:rPr>
        <w:t xml:space="preserve"> </w:t>
      </w:r>
      <w:r w:rsidRPr="00EA09A3">
        <w:rPr>
          <w:color w:val="000000" w:themeColor="text1"/>
        </w:rPr>
        <w:t>Унечским</w:t>
      </w:r>
      <w:r w:rsidR="006823DD">
        <w:rPr>
          <w:color w:val="000000" w:themeColor="text1"/>
        </w:rPr>
        <w:t xml:space="preserve"> </w:t>
      </w:r>
      <w:r w:rsidRPr="00EA09A3">
        <w:rPr>
          <w:color w:val="000000" w:themeColor="text1"/>
        </w:rPr>
        <w:t>районным Советом народных депутатов  соответствующего решения.</w:t>
      </w:r>
    </w:p>
    <w:p w:rsidR="00ED2FD7" w:rsidRPr="00D536CF" w:rsidRDefault="00ED2FD7" w:rsidP="00ED2FD7">
      <w:pPr>
        <w:shd w:val="clear" w:color="auto" w:fill="FFFFFF"/>
        <w:ind w:firstLine="709"/>
        <w:jc w:val="both"/>
        <w:rPr>
          <w:color w:val="000000" w:themeColor="text1"/>
          <w:u w:val="single"/>
        </w:rPr>
      </w:pPr>
      <w:r w:rsidRPr="00D536CF">
        <w:rPr>
          <w:color w:val="000000" w:themeColor="text1"/>
          <w:u w:val="single"/>
        </w:rPr>
        <w:t xml:space="preserve">2.3. Сельский </w:t>
      </w:r>
      <w:r w:rsidRPr="00D536CF">
        <w:rPr>
          <w:bCs/>
          <w:color w:val="000000" w:themeColor="text1"/>
          <w:u w:val="single"/>
        </w:rPr>
        <w:t>Совет народных депутатов:</w:t>
      </w:r>
    </w:p>
    <w:p w:rsidR="00ED2FD7" w:rsidRPr="003710C4" w:rsidRDefault="00ED2FD7" w:rsidP="00ED2FD7">
      <w:pPr>
        <w:shd w:val="clear" w:color="auto" w:fill="FFFFFF"/>
        <w:tabs>
          <w:tab w:val="left" w:pos="1603"/>
          <w:tab w:val="left" w:pos="7378"/>
        </w:tabs>
        <w:ind w:firstLine="709"/>
        <w:jc w:val="both"/>
      </w:pPr>
      <w:r w:rsidRPr="003710C4">
        <w:t>2.3.1. направляет в Контрольно-счетную палату Унечского района предложения о проведении контрольных и экспертно-аналитических мероприятий, которые могут включать рекомендации по целям, задачам и исполнителям проводимых мероприятий, способам их проведения, проверяемым органам и организациям;</w:t>
      </w:r>
    </w:p>
    <w:p w:rsidR="00ED2FD7" w:rsidRPr="003710C4" w:rsidRDefault="00ED2FD7" w:rsidP="00ED2FD7">
      <w:pPr>
        <w:shd w:val="clear" w:color="auto" w:fill="FFFFFF"/>
        <w:tabs>
          <w:tab w:val="left" w:pos="1320"/>
        </w:tabs>
        <w:ind w:firstLine="709"/>
        <w:jc w:val="both"/>
      </w:pPr>
      <w:r w:rsidRPr="003710C4">
        <w:t>2.3.2. рассматривает отчеты и заключения Контрольно-счетной палаты Унечского района по результатам проведения контрольных и экспертно-аналитических мероприятий;</w:t>
      </w:r>
    </w:p>
    <w:p w:rsidR="00ED2FD7" w:rsidRPr="003710C4" w:rsidRDefault="00ED2FD7" w:rsidP="00ED2FD7">
      <w:pPr>
        <w:shd w:val="clear" w:color="auto" w:fill="FFFFFF"/>
        <w:tabs>
          <w:tab w:val="left" w:pos="1320"/>
        </w:tabs>
        <w:ind w:firstLine="709"/>
        <w:jc w:val="both"/>
      </w:pPr>
      <w:r w:rsidRPr="003710C4">
        <w:t>2.3.3. рассматривает обращения Контрольно-счетной палаты Унечского района по вопросу устранения препятствий для исполнения предусмотренных настоящим Соглашением полномочий, принимает необходимые для их устранения меры;</w:t>
      </w:r>
    </w:p>
    <w:p w:rsidR="00ED2FD7" w:rsidRPr="003710C4" w:rsidRDefault="00ED2FD7" w:rsidP="00ED2FD7">
      <w:pPr>
        <w:shd w:val="clear" w:color="auto" w:fill="FFFFFF"/>
        <w:tabs>
          <w:tab w:val="left" w:pos="1411"/>
        </w:tabs>
        <w:ind w:firstLine="709"/>
        <w:jc w:val="both"/>
      </w:pPr>
      <w:r w:rsidRPr="003710C4">
        <w:t>2.3.4. получает отчеты и информацию об исполнении предусмотренных настоящим Соглашением полномочий;</w:t>
      </w:r>
    </w:p>
    <w:p w:rsidR="00ED2FD7" w:rsidRPr="003710C4" w:rsidRDefault="00ED2FD7" w:rsidP="00ED2FD7">
      <w:pPr>
        <w:shd w:val="clear" w:color="auto" w:fill="FFFFFF"/>
        <w:tabs>
          <w:tab w:val="left" w:pos="1339"/>
        </w:tabs>
        <w:ind w:firstLine="709"/>
        <w:jc w:val="both"/>
      </w:pPr>
      <w:r w:rsidRPr="003710C4">
        <w:lastRenderedPageBreak/>
        <w:t>2.3.5. имеет право опубликовывать информацию о проведенных Контрольно-счетной палатой Унечского района в соответствии с настоящим Соглашением мероприятиях в средствах массовой информации поселения.</w:t>
      </w:r>
    </w:p>
    <w:p w:rsidR="00ED2FD7" w:rsidRPr="002070CF" w:rsidRDefault="00ED2FD7" w:rsidP="00ED2FD7">
      <w:pPr>
        <w:shd w:val="clear" w:color="auto" w:fill="FFFFFF"/>
        <w:jc w:val="center"/>
      </w:pPr>
      <w:r w:rsidRPr="002070CF">
        <w:rPr>
          <w:b/>
          <w:bCs/>
          <w:spacing w:val="2"/>
        </w:rPr>
        <w:t>3. Срок действия соглашения</w:t>
      </w:r>
    </w:p>
    <w:p w:rsidR="00ED2FD7" w:rsidRDefault="00ED2FD7" w:rsidP="00ED2FD7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3.1. </w:t>
      </w:r>
      <w:r w:rsidRPr="003710C4">
        <w:rPr>
          <w:color w:val="000000"/>
        </w:rPr>
        <w:t xml:space="preserve">Соглашение заключено на срок три года и действует в период с 1 января </w:t>
      </w:r>
      <w:r>
        <w:rPr>
          <w:color w:val="000000"/>
        </w:rPr>
        <w:t>2026 г. по 31 декабря 2028</w:t>
      </w:r>
      <w:r w:rsidRPr="003710C4">
        <w:rPr>
          <w:color w:val="000000"/>
        </w:rPr>
        <w:t> г.</w:t>
      </w:r>
    </w:p>
    <w:p w:rsidR="00ED2FD7" w:rsidRPr="003710C4" w:rsidRDefault="00ED2FD7" w:rsidP="00ED2FD7">
      <w:pPr>
        <w:shd w:val="clear" w:color="auto" w:fill="FFFFFF"/>
        <w:ind w:firstLine="709"/>
        <w:jc w:val="both"/>
        <w:rPr>
          <w:color w:val="000000"/>
        </w:rPr>
      </w:pPr>
      <w:r w:rsidRPr="003710C4">
        <w:rPr>
          <w:color w:val="000000"/>
        </w:rPr>
        <w:t>3.2. В случае если решением представительного органа поселения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ED2FD7" w:rsidRPr="0067780E" w:rsidRDefault="00ED2FD7" w:rsidP="00ED2FD7">
      <w:pPr>
        <w:shd w:val="clear" w:color="auto" w:fill="FFFFFF"/>
        <w:tabs>
          <w:tab w:val="left" w:pos="1056"/>
        </w:tabs>
        <w:ind w:firstLine="1338"/>
        <w:jc w:val="center"/>
        <w:rPr>
          <w:b/>
          <w:spacing w:val="2"/>
        </w:rPr>
      </w:pPr>
      <w:r w:rsidRPr="0067780E">
        <w:rPr>
          <w:b/>
          <w:spacing w:val="2"/>
        </w:rPr>
        <w:t>4. Порядок определения и предоставления ежегодного объема межбюджетных трансфертов.</w:t>
      </w:r>
    </w:p>
    <w:p w:rsidR="00ED2FD7" w:rsidRPr="0067780E" w:rsidRDefault="00ED2FD7" w:rsidP="00ED2FD7">
      <w:pPr>
        <w:ind w:firstLine="708"/>
        <w:jc w:val="both"/>
      </w:pPr>
      <w:r w:rsidRPr="0067780E">
        <w:rPr>
          <w:spacing w:val="2"/>
        </w:rPr>
        <w:t xml:space="preserve">4.1. </w:t>
      </w:r>
      <w:r w:rsidRPr="0067780E">
        <w:t>Финансирование расходов по реализации полномочий, являющихся предметом настоящего соглашения, осуществляется в установленном порядке за счет средств бюджета поселения, перечисляемых в бюджет муниципального образования «Унечский муниципальный район Брянской области», согласно кассовому плану.</w:t>
      </w:r>
    </w:p>
    <w:p w:rsidR="00ED2FD7" w:rsidRPr="0067780E" w:rsidRDefault="00ED2FD7" w:rsidP="00ED2FD7">
      <w:pPr>
        <w:shd w:val="clear" w:color="auto" w:fill="FFFFFF"/>
        <w:tabs>
          <w:tab w:val="left" w:pos="1056"/>
        </w:tabs>
        <w:ind w:firstLine="709"/>
        <w:jc w:val="both"/>
        <w:rPr>
          <w:spacing w:val="2"/>
        </w:rPr>
      </w:pPr>
      <w:r w:rsidRPr="0067780E">
        <w:rPr>
          <w:spacing w:val="2"/>
        </w:rPr>
        <w:t>4.2. Размер иных межбюджетных трансфертов, необходимый для выделения из бюджета поселения в бюджет Унечского муниципального района Брянской области по осуществлению внешнего муниципального контроля определяется на основании затрат на выполнение принятых полномочий.</w:t>
      </w:r>
    </w:p>
    <w:p w:rsidR="00ED2FD7" w:rsidRPr="0067780E" w:rsidRDefault="00ED2FD7" w:rsidP="00ED2FD7">
      <w:pPr>
        <w:shd w:val="clear" w:color="auto" w:fill="FFFFFF"/>
        <w:tabs>
          <w:tab w:val="left" w:pos="1056"/>
        </w:tabs>
        <w:ind w:firstLine="709"/>
        <w:jc w:val="both"/>
        <w:rPr>
          <w:spacing w:val="2"/>
        </w:rPr>
      </w:pPr>
      <w:r w:rsidRPr="0067780E">
        <w:rPr>
          <w:spacing w:val="2"/>
        </w:rPr>
        <w:t xml:space="preserve">4.3. Объем </w:t>
      </w:r>
      <w:r w:rsidR="004F4CCE">
        <w:rPr>
          <w:spacing w:val="2"/>
        </w:rPr>
        <w:t>межбюджетных трансфертов на 2026-2028</w:t>
      </w:r>
      <w:r w:rsidRPr="0067780E">
        <w:rPr>
          <w:spacing w:val="2"/>
        </w:rPr>
        <w:t xml:space="preserve"> годы устанавливается в сумме</w:t>
      </w:r>
      <w:r w:rsidR="006823DD">
        <w:rPr>
          <w:spacing w:val="2"/>
        </w:rPr>
        <w:t xml:space="preserve"> </w:t>
      </w:r>
      <w:r w:rsidRPr="0067780E">
        <w:rPr>
          <w:spacing w:val="2"/>
        </w:rPr>
        <w:t>420 рублей (четыреста двадцать рублей 00 копеек)</w:t>
      </w:r>
      <w:r w:rsidR="006823DD">
        <w:rPr>
          <w:spacing w:val="2"/>
        </w:rPr>
        <w:t xml:space="preserve"> </w:t>
      </w:r>
      <w:r w:rsidRPr="0067780E">
        <w:rPr>
          <w:spacing w:val="2"/>
        </w:rPr>
        <w:t>ежегодно.</w:t>
      </w:r>
    </w:p>
    <w:p w:rsidR="00ED2FD7" w:rsidRDefault="00ED2FD7" w:rsidP="00ED2FD7">
      <w:pPr>
        <w:shd w:val="clear" w:color="auto" w:fill="FFFFFF"/>
        <w:tabs>
          <w:tab w:val="left" w:pos="1056"/>
        </w:tabs>
        <w:ind w:firstLine="709"/>
        <w:jc w:val="both"/>
        <w:rPr>
          <w:color w:val="000000" w:themeColor="text1"/>
          <w:spacing w:val="2"/>
        </w:rPr>
      </w:pPr>
      <w:r w:rsidRPr="006823DD">
        <w:rPr>
          <w:color w:val="000000" w:themeColor="text1"/>
          <w:spacing w:val="2"/>
        </w:rPr>
        <w:t>4.4</w:t>
      </w:r>
      <w:r w:rsidRPr="006823DD">
        <w:rPr>
          <w:b/>
          <w:color w:val="000000" w:themeColor="text1"/>
          <w:spacing w:val="2"/>
        </w:rPr>
        <w:t xml:space="preserve"> </w:t>
      </w:r>
      <w:r w:rsidRPr="006823DD">
        <w:rPr>
          <w:color w:val="000000" w:themeColor="text1"/>
          <w:spacing w:val="2"/>
        </w:rPr>
        <w:t>Межбюджетные</w:t>
      </w:r>
      <w:r w:rsidRPr="006823DD">
        <w:rPr>
          <w:b/>
          <w:color w:val="000000" w:themeColor="text1"/>
          <w:spacing w:val="2"/>
        </w:rPr>
        <w:t xml:space="preserve"> </w:t>
      </w:r>
      <w:r w:rsidRPr="006823DD">
        <w:rPr>
          <w:color w:val="000000" w:themeColor="text1"/>
          <w:spacing w:val="2"/>
        </w:rPr>
        <w:t>трансферты перечисляются</w:t>
      </w:r>
      <w:r w:rsidR="004F4CCE">
        <w:rPr>
          <w:b/>
          <w:color w:val="FF0000"/>
          <w:spacing w:val="2"/>
        </w:rPr>
        <w:t xml:space="preserve"> </w:t>
      </w:r>
      <w:r w:rsidR="004F4CCE" w:rsidRPr="004F4CCE">
        <w:rPr>
          <w:spacing w:val="2"/>
        </w:rPr>
        <w:t>Старогутнянской сельской</w:t>
      </w:r>
      <w:r>
        <w:rPr>
          <w:color w:val="FF0000"/>
          <w:spacing w:val="2"/>
        </w:rPr>
        <w:t xml:space="preserve"> </w:t>
      </w:r>
      <w:r w:rsidRPr="00F41243">
        <w:rPr>
          <w:color w:val="000000" w:themeColor="text1"/>
          <w:spacing w:val="2"/>
        </w:rPr>
        <w:t xml:space="preserve"> администрацией</w:t>
      </w:r>
      <w:r w:rsidR="00FE3634">
        <w:rPr>
          <w:color w:val="000000" w:themeColor="text1"/>
          <w:spacing w:val="2"/>
        </w:rPr>
        <w:t xml:space="preserve"> </w:t>
      </w:r>
      <w:r w:rsidRPr="00D046FC">
        <w:rPr>
          <w:color w:val="000000" w:themeColor="text1"/>
          <w:spacing w:val="2"/>
        </w:rPr>
        <w:t xml:space="preserve">на счет Контрольно-счетной палаты Унечского района </w:t>
      </w:r>
      <w:r w:rsidRPr="00CA62F0">
        <w:rPr>
          <w:color w:val="000000" w:themeColor="text1"/>
          <w:spacing w:val="2"/>
        </w:rPr>
        <w:t>(ИНН 3253501885 КПП 325301001 л/с 04273202090 казначейский счет 03100643000000012700 ОКЦ №12 ГУ Банка России по ЦФО//УФК по Брянской области г. Брянск, БИК 011501101,  ЕКС 40102810245370000019, КБК 00420240014050000150).</w:t>
      </w:r>
    </w:p>
    <w:p w:rsidR="00ED2FD7" w:rsidRPr="0067780E" w:rsidRDefault="00ED2FD7" w:rsidP="00ED2FD7">
      <w:pPr>
        <w:shd w:val="clear" w:color="auto" w:fill="FFFFFF"/>
        <w:tabs>
          <w:tab w:val="left" w:pos="1056"/>
        </w:tabs>
        <w:ind w:firstLine="709"/>
        <w:jc w:val="both"/>
        <w:rPr>
          <w:spacing w:val="2"/>
        </w:rPr>
      </w:pPr>
      <w:r w:rsidRPr="0067780E">
        <w:rPr>
          <w:spacing w:val="2"/>
        </w:rPr>
        <w:t>4.5. Ежегодный объем межбюджетных трансфертов перечисляется с 1 января по 1 декабря, начиная с 202</w:t>
      </w:r>
      <w:r>
        <w:rPr>
          <w:spacing w:val="2"/>
        </w:rPr>
        <w:t>6</w:t>
      </w:r>
      <w:r w:rsidRPr="0067780E">
        <w:rPr>
          <w:spacing w:val="2"/>
        </w:rPr>
        <w:t xml:space="preserve"> года.</w:t>
      </w:r>
    </w:p>
    <w:p w:rsidR="00ED2FD7" w:rsidRPr="00F41243" w:rsidRDefault="00ED2FD7" w:rsidP="00ED2FD7">
      <w:pPr>
        <w:shd w:val="clear" w:color="auto" w:fill="FFFFFF"/>
        <w:tabs>
          <w:tab w:val="left" w:pos="1056"/>
        </w:tabs>
        <w:ind w:firstLine="709"/>
        <w:jc w:val="center"/>
        <w:rPr>
          <w:color w:val="000000" w:themeColor="text1"/>
        </w:rPr>
      </w:pPr>
      <w:r w:rsidRPr="00F41243">
        <w:rPr>
          <w:b/>
          <w:bCs/>
          <w:color w:val="000000" w:themeColor="text1"/>
          <w:spacing w:val="-9"/>
        </w:rPr>
        <w:t>5.</w:t>
      </w:r>
      <w:r w:rsidR="006823DD">
        <w:rPr>
          <w:b/>
          <w:bCs/>
          <w:color w:val="000000" w:themeColor="text1"/>
          <w:spacing w:val="-9"/>
        </w:rPr>
        <w:t xml:space="preserve"> </w:t>
      </w:r>
      <w:r w:rsidRPr="00F41243">
        <w:rPr>
          <w:b/>
          <w:bCs/>
          <w:color w:val="000000" w:themeColor="text1"/>
          <w:spacing w:val="2"/>
        </w:rPr>
        <w:t>Ответственность сторон</w:t>
      </w:r>
    </w:p>
    <w:p w:rsidR="00ED2FD7" w:rsidRPr="00F41243" w:rsidRDefault="00ED2FD7" w:rsidP="00ED2FD7">
      <w:pPr>
        <w:shd w:val="clear" w:color="auto" w:fill="FFFFFF"/>
        <w:tabs>
          <w:tab w:val="left" w:pos="1200"/>
        </w:tabs>
        <w:ind w:firstLine="709"/>
        <w:jc w:val="both"/>
        <w:rPr>
          <w:color w:val="000000" w:themeColor="text1"/>
        </w:rPr>
      </w:pPr>
      <w:r w:rsidRPr="00F41243">
        <w:rPr>
          <w:color w:val="000000" w:themeColor="text1"/>
        </w:rPr>
        <w:t>5.1. Стороны несут ответственность за неисполнение и ненадлежащее исполнение предусмотренных настоящим Соглашением обязанностей и полномочий в соответствии с федеральным законодательством, законодательством Брянской области и настоящим Соглашением.</w:t>
      </w:r>
    </w:p>
    <w:p w:rsidR="00ED2FD7" w:rsidRPr="00F41243" w:rsidRDefault="00ED2FD7" w:rsidP="00ED2FD7">
      <w:pPr>
        <w:shd w:val="clear" w:color="auto" w:fill="FFFFFF"/>
        <w:tabs>
          <w:tab w:val="left" w:pos="1267"/>
        </w:tabs>
        <w:ind w:firstLine="709"/>
        <w:jc w:val="both"/>
        <w:rPr>
          <w:color w:val="000000" w:themeColor="text1"/>
        </w:rPr>
      </w:pPr>
      <w:r w:rsidRPr="00F41243">
        <w:rPr>
          <w:color w:val="000000" w:themeColor="text1"/>
        </w:rPr>
        <w:t>5.2. Ответственность сторон не наступает, если неисполнение или ненадлежащее исполнение обязанностей допущено в связи с внесением изменений в законодательство, регулирующее деятельность сторон как юридических лиц, а также в законодательство, в целях исполнения которого, заключено настоящее Соглашение.</w:t>
      </w:r>
    </w:p>
    <w:p w:rsidR="00ED2FD7" w:rsidRPr="00F41243" w:rsidRDefault="00ED2FD7" w:rsidP="00ED2FD7">
      <w:pPr>
        <w:shd w:val="clear" w:color="auto" w:fill="FFFFFF"/>
        <w:tabs>
          <w:tab w:val="left" w:pos="840"/>
        </w:tabs>
        <w:jc w:val="center"/>
        <w:rPr>
          <w:color w:val="000000" w:themeColor="text1"/>
        </w:rPr>
      </w:pPr>
      <w:r w:rsidRPr="00F41243">
        <w:rPr>
          <w:b/>
          <w:bCs/>
          <w:color w:val="000000" w:themeColor="text1"/>
          <w:spacing w:val="-8"/>
        </w:rPr>
        <w:t>6.</w:t>
      </w:r>
      <w:r w:rsidRPr="00F41243">
        <w:rPr>
          <w:b/>
          <w:bCs/>
          <w:color w:val="000000" w:themeColor="text1"/>
          <w:spacing w:val="2"/>
        </w:rPr>
        <w:t>Заключительные положения.</w:t>
      </w:r>
    </w:p>
    <w:p w:rsidR="00ED2FD7" w:rsidRPr="00F41243" w:rsidRDefault="00ED2FD7" w:rsidP="00ED2FD7">
      <w:pPr>
        <w:shd w:val="clear" w:color="auto" w:fill="FFFFFF"/>
        <w:tabs>
          <w:tab w:val="left" w:pos="1147"/>
        </w:tabs>
        <w:ind w:firstLine="709"/>
        <w:jc w:val="both"/>
        <w:rPr>
          <w:color w:val="000000" w:themeColor="text1"/>
        </w:rPr>
      </w:pPr>
      <w:r w:rsidRPr="00F41243">
        <w:rPr>
          <w:color w:val="000000" w:themeColor="text1"/>
        </w:rPr>
        <w:t>5.1. Настоящее Соглашение вступает в силу с момента его подписания сторонами.</w:t>
      </w:r>
    </w:p>
    <w:p w:rsidR="00ED2FD7" w:rsidRPr="00F41243" w:rsidRDefault="00ED2FD7" w:rsidP="00ED2FD7">
      <w:pPr>
        <w:shd w:val="clear" w:color="auto" w:fill="FFFFFF"/>
        <w:tabs>
          <w:tab w:val="left" w:pos="1070"/>
        </w:tabs>
        <w:ind w:firstLine="709"/>
        <w:jc w:val="both"/>
        <w:rPr>
          <w:color w:val="000000" w:themeColor="text1"/>
          <w:spacing w:val="-2"/>
        </w:rPr>
      </w:pPr>
      <w:r w:rsidRPr="00F41243">
        <w:rPr>
          <w:color w:val="000000" w:themeColor="text1"/>
          <w:spacing w:val="-2"/>
        </w:rPr>
        <w:t>5.2. Изменения и дополнения в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ED2FD7" w:rsidRPr="00F41243" w:rsidRDefault="00ED2FD7" w:rsidP="00ED2FD7">
      <w:pPr>
        <w:shd w:val="clear" w:color="auto" w:fill="FFFFFF"/>
        <w:tabs>
          <w:tab w:val="left" w:pos="1070"/>
        </w:tabs>
        <w:ind w:firstLine="709"/>
        <w:jc w:val="both"/>
        <w:rPr>
          <w:color w:val="000000" w:themeColor="text1"/>
        </w:rPr>
      </w:pPr>
      <w:r w:rsidRPr="00F41243">
        <w:rPr>
          <w:color w:val="000000" w:themeColor="text1"/>
        </w:rPr>
        <w:t>5.3. Действие настоящего Соглашения может быть прекращено досрочно по соглашению сторон, либо по письменной инициативе одной из сторон в случае возникшей в соответствии с законодательством невозможностью исполнения ею предусмотренных настоящим Соглашением полномочий.</w:t>
      </w:r>
    </w:p>
    <w:p w:rsidR="00ED2FD7" w:rsidRPr="00A46837" w:rsidRDefault="00ED2FD7" w:rsidP="00ED2FD7">
      <w:pPr>
        <w:shd w:val="clear" w:color="auto" w:fill="FFFFFF"/>
        <w:jc w:val="center"/>
        <w:rPr>
          <w:b/>
          <w:bCs/>
        </w:rPr>
      </w:pPr>
      <w:r w:rsidRPr="00A46837">
        <w:rPr>
          <w:b/>
          <w:bCs/>
        </w:rPr>
        <w:t>7. Подписи сторон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ED2FD7" w:rsidRPr="00A46837" w:rsidTr="00B56D11">
        <w:tc>
          <w:tcPr>
            <w:tcW w:w="3190" w:type="dxa"/>
          </w:tcPr>
          <w:p w:rsidR="00ED2FD7" w:rsidRPr="00F41243" w:rsidRDefault="00ED2FD7" w:rsidP="00B56D11">
            <w:pPr>
              <w:rPr>
                <w:bCs/>
                <w:sz w:val="24"/>
                <w:szCs w:val="24"/>
              </w:rPr>
            </w:pPr>
            <w:r w:rsidRPr="00F41243">
              <w:rPr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3190" w:type="dxa"/>
          </w:tcPr>
          <w:p w:rsidR="00ED2FD7" w:rsidRPr="00F41243" w:rsidRDefault="00ED2FD7" w:rsidP="00B56D11">
            <w:pPr>
              <w:rPr>
                <w:bCs/>
                <w:sz w:val="24"/>
                <w:szCs w:val="24"/>
              </w:rPr>
            </w:pPr>
            <w:r w:rsidRPr="00F41243">
              <w:rPr>
                <w:sz w:val="24"/>
                <w:szCs w:val="24"/>
              </w:rPr>
              <w:t>Контрольно-счетная палата Унечского района</w:t>
            </w:r>
          </w:p>
        </w:tc>
        <w:tc>
          <w:tcPr>
            <w:tcW w:w="3191" w:type="dxa"/>
          </w:tcPr>
          <w:p w:rsidR="00ED2FD7" w:rsidRPr="00FE3634" w:rsidRDefault="00ED2FD7" w:rsidP="00B56D11">
            <w:pPr>
              <w:rPr>
                <w:bCs/>
                <w:sz w:val="24"/>
                <w:szCs w:val="24"/>
              </w:rPr>
            </w:pPr>
          </w:p>
          <w:p w:rsidR="00ED2FD7" w:rsidRPr="00FE3634" w:rsidRDefault="00FE3634" w:rsidP="00B56D11">
            <w:pPr>
              <w:rPr>
                <w:bCs/>
                <w:sz w:val="24"/>
                <w:szCs w:val="24"/>
              </w:rPr>
            </w:pPr>
            <w:r w:rsidRPr="00FE3634">
              <w:rPr>
                <w:bCs/>
                <w:sz w:val="24"/>
                <w:szCs w:val="24"/>
              </w:rPr>
              <w:t>Старогутнянский сельский</w:t>
            </w:r>
          </w:p>
          <w:p w:rsidR="00ED2FD7" w:rsidRPr="00FE3634" w:rsidRDefault="00ED2FD7" w:rsidP="00B56D11">
            <w:pPr>
              <w:rPr>
                <w:bCs/>
                <w:sz w:val="24"/>
                <w:szCs w:val="24"/>
              </w:rPr>
            </w:pPr>
            <w:r w:rsidRPr="00FE3634">
              <w:rPr>
                <w:bCs/>
                <w:sz w:val="24"/>
                <w:szCs w:val="24"/>
              </w:rPr>
              <w:t>Совет народных депутатов</w:t>
            </w:r>
          </w:p>
        </w:tc>
      </w:tr>
      <w:tr w:rsidR="00ED2FD7" w:rsidRPr="00A46837" w:rsidTr="00B56D11">
        <w:tc>
          <w:tcPr>
            <w:tcW w:w="3190" w:type="dxa"/>
          </w:tcPr>
          <w:p w:rsidR="00ED2FD7" w:rsidRPr="00F41243" w:rsidRDefault="00ED2FD7" w:rsidP="00B56D11">
            <w:pPr>
              <w:pStyle w:val="af5"/>
              <w:widowControl w:val="0"/>
              <w:spacing w:after="0" w:line="276" w:lineRule="auto"/>
              <w:ind w:left="0"/>
              <w:rPr>
                <w:color w:val="000000" w:themeColor="text1"/>
                <w:lang w:eastAsia="en-US"/>
              </w:rPr>
            </w:pPr>
          </w:p>
          <w:p w:rsidR="00ED2FD7" w:rsidRPr="00F41243" w:rsidRDefault="00ED2FD7" w:rsidP="00B56D11">
            <w:pPr>
              <w:pStyle w:val="af5"/>
              <w:widowControl w:val="0"/>
              <w:spacing w:after="0" w:line="276" w:lineRule="auto"/>
              <w:ind w:left="0"/>
              <w:rPr>
                <w:color w:val="000000" w:themeColor="text1"/>
                <w:lang w:eastAsia="en-US"/>
              </w:rPr>
            </w:pPr>
            <w:r w:rsidRPr="00F41243">
              <w:rPr>
                <w:color w:val="000000" w:themeColor="text1"/>
                <w:lang w:eastAsia="en-US"/>
              </w:rPr>
              <w:t>Глава Унечского района</w:t>
            </w:r>
          </w:p>
          <w:p w:rsidR="00ED2FD7" w:rsidRPr="00F41243" w:rsidRDefault="00ED2FD7" w:rsidP="00B56D11">
            <w:pPr>
              <w:rPr>
                <w:bCs/>
                <w:color w:val="000000" w:themeColor="text1"/>
                <w:sz w:val="24"/>
                <w:szCs w:val="24"/>
              </w:rPr>
            </w:pPr>
          </w:p>
          <w:p w:rsidR="00ED2FD7" w:rsidRPr="00F41243" w:rsidRDefault="00ED2FD7" w:rsidP="00B56D11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0" w:type="dxa"/>
          </w:tcPr>
          <w:p w:rsidR="00ED2FD7" w:rsidRPr="00F41243" w:rsidRDefault="00ED2FD7" w:rsidP="00B56D11">
            <w:pPr>
              <w:rPr>
                <w:color w:val="000000" w:themeColor="text1"/>
                <w:sz w:val="24"/>
                <w:szCs w:val="24"/>
              </w:rPr>
            </w:pPr>
          </w:p>
          <w:p w:rsidR="00ED2FD7" w:rsidRPr="00F41243" w:rsidRDefault="00ED2FD7" w:rsidP="00B56D11">
            <w:pPr>
              <w:rPr>
                <w:color w:val="000000" w:themeColor="text1"/>
                <w:sz w:val="24"/>
                <w:szCs w:val="24"/>
              </w:rPr>
            </w:pPr>
            <w:r w:rsidRPr="00F41243">
              <w:rPr>
                <w:color w:val="000000" w:themeColor="text1"/>
                <w:sz w:val="24"/>
                <w:szCs w:val="24"/>
              </w:rPr>
              <w:t>Председатель КСП</w:t>
            </w:r>
          </w:p>
          <w:p w:rsidR="00ED2FD7" w:rsidRPr="00F41243" w:rsidRDefault="00ED2FD7" w:rsidP="00B56D11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91" w:type="dxa"/>
          </w:tcPr>
          <w:p w:rsidR="00ED2FD7" w:rsidRPr="00F41243" w:rsidRDefault="00ED2FD7" w:rsidP="00B56D11">
            <w:pPr>
              <w:rPr>
                <w:bCs/>
                <w:sz w:val="24"/>
                <w:szCs w:val="24"/>
              </w:rPr>
            </w:pPr>
          </w:p>
          <w:p w:rsidR="00ED2FD7" w:rsidRPr="00F41243" w:rsidRDefault="00ED2FD7" w:rsidP="00B56D11">
            <w:pPr>
              <w:rPr>
                <w:bCs/>
                <w:sz w:val="24"/>
                <w:szCs w:val="24"/>
              </w:rPr>
            </w:pPr>
            <w:r w:rsidRPr="00F41243">
              <w:rPr>
                <w:bCs/>
                <w:sz w:val="24"/>
                <w:szCs w:val="24"/>
              </w:rPr>
              <w:t>Глава</w:t>
            </w:r>
            <w:r w:rsidR="00FE3634">
              <w:rPr>
                <w:color w:val="FF0000"/>
                <w:sz w:val="24"/>
                <w:szCs w:val="24"/>
              </w:rPr>
              <w:t xml:space="preserve"> </w:t>
            </w:r>
            <w:r w:rsidRPr="00F41243">
              <w:rPr>
                <w:sz w:val="24"/>
                <w:szCs w:val="24"/>
              </w:rPr>
              <w:t>поселения</w:t>
            </w:r>
          </w:p>
        </w:tc>
      </w:tr>
      <w:tr w:rsidR="00ED2FD7" w:rsidRPr="00A46837" w:rsidTr="00B56D11">
        <w:tc>
          <w:tcPr>
            <w:tcW w:w="3190" w:type="dxa"/>
          </w:tcPr>
          <w:p w:rsidR="00ED2FD7" w:rsidRPr="00F41243" w:rsidRDefault="00ED2FD7" w:rsidP="00B56D11">
            <w:pPr>
              <w:rPr>
                <w:color w:val="000000" w:themeColor="text1"/>
                <w:sz w:val="24"/>
                <w:szCs w:val="24"/>
              </w:rPr>
            </w:pPr>
            <w:r w:rsidRPr="00F41243">
              <w:rPr>
                <w:color w:val="000000" w:themeColor="text1"/>
                <w:sz w:val="24"/>
                <w:szCs w:val="24"/>
              </w:rPr>
              <w:lastRenderedPageBreak/>
              <w:t>_____________</w:t>
            </w:r>
            <w:r>
              <w:rPr>
                <w:color w:val="000000" w:themeColor="text1"/>
                <w:sz w:val="24"/>
                <w:szCs w:val="24"/>
              </w:rPr>
              <w:t>Кусков А.М.</w:t>
            </w:r>
          </w:p>
          <w:p w:rsidR="00ED2FD7" w:rsidRPr="00F41243" w:rsidRDefault="00ED2FD7" w:rsidP="00B56D1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ED2FD7" w:rsidRPr="00F41243" w:rsidRDefault="00ED2FD7" w:rsidP="00B56D11">
            <w:pPr>
              <w:jc w:val="center"/>
              <w:rPr>
                <w:bCs/>
                <w:sz w:val="24"/>
                <w:szCs w:val="24"/>
              </w:rPr>
            </w:pPr>
            <w:r w:rsidRPr="00F41243">
              <w:rPr>
                <w:bCs/>
                <w:sz w:val="24"/>
                <w:szCs w:val="24"/>
              </w:rPr>
              <w:t>__________Андросенко Е.А.</w:t>
            </w:r>
          </w:p>
        </w:tc>
        <w:tc>
          <w:tcPr>
            <w:tcW w:w="3191" w:type="dxa"/>
          </w:tcPr>
          <w:p w:rsidR="00ED2FD7" w:rsidRPr="00F41243" w:rsidRDefault="00ED2FD7" w:rsidP="00B56D11">
            <w:pPr>
              <w:jc w:val="center"/>
              <w:rPr>
                <w:bCs/>
                <w:sz w:val="24"/>
                <w:szCs w:val="24"/>
              </w:rPr>
            </w:pPr>
            <w:r w:rsidRPr="00F41243">
              <w:rPr>
                <w:bCs/>
                <w:sz w:val="24"/>
                <w:szCs w:val="24"/>
              </w:rPr>
              <w:t>___________</w:t>
            </w:r>
            <w:r w:rsidR="00FE3634">
              <w:rPr>
                <w:bCs/>
                <w:sz w:val="24"/>
                <w:szCs w:val="24"/>
              </w:rPr>
              <w:t>Шлык Е.М.</w:t>
            </w:r>
          </w:p>
        </w:tc>
      </w:tr>
      <w:tr w:rsidR="00ED2FD7" w:rsidRPr="00A46837" w:rsidTr="00B56D11">
        <w:tc>
          <w:tcPr>
            <w:tcW w:w="3190" w:type="dxa"/>
          </w:tcPr>
          <w:p w:rsidR="00ED2FD7" w:rsidRPr="00A46837" w:rsidRDefault="00ED2FD7" w:rsidP="00B56D11">
            <w:pPr>
              <w:jc w:val="center"/>
              <w:rPr>
                <w:bCs/>
                <w:sz w:val="24"/>
                <w:szCs w:val="24"/>
              </w:rPr>
            </w:pPr>
            <w:r w:rsidRPr="00A46837">
              <w:rPr>
                <w:bCs/>
                <w:sz w:val="24"/>
                <w:szCs w:val="24"/>
              </w:rPr>
              <w:t>МП</w:t>
            </w:r>
          </w:p>
        </w:tc>
        <w:tc>
          <w:tcPr>
            <w:tcW w:w="3190" w:type="dxa"/>
          </w:tcPr>
          <w:p w:rsidR="00ED2FD7" w:rsidRPr="00A46837" w:rsidRDefault="00ED2FD7" w:rsidP="00B56D11">
            <w:pPr>
              <w:jc w:val="center"/>
              <w:rPr>
                <w:bCs/>
                <w:sz w:val="24"/>
                <w:szCs w:val="24"/>
              </w:rPr>
            </w:pPr>
            <w:r w:rsidRPr="00A46837">
              <w:rPr>
                <w:bCs/>
                <w:sz w:val="24"/>
                <w:szCs w:val="24"/>
              </w:rPr>
              <w:t>МП</w:t>
            </w:r>
          </w:p>
        </w:tc>
        <w:tc>
          <w:tcPr>
            <w:tcW w:w="3191" w:type="dxa"/>
          </w:tcPr>
          <w:p w:rsidR="00ED2FD7" w:rsidRPr="00A46837" w:rsidRDefault="00ED2FD7" w:rsidP="00B56D11">
            <w:pPr>
              <w:jc w:val="center"/>
              <w:rPr>
                <w:bCs/>
                <w:sz w:val="24"/>
                <w:szCs w:val="24"/>
              </w:rPr>
            </w:pPr>
            <w:r w:rsidRPr="00A46837">
              <w:rPr>
                <w:bCs/>
                <w:sz w:val="24"/>
                <w:szCs w:val="24"/>
              </w:rPr>
              <w:t>МП</w:t>
            </w:r>
          </w:p>
        </w:tc>
      </w:tr>
    </w:tbl>
    <w:p w:rsidR="00ED2FD7" w:rsidRPr="002706E4" w:rsidRDefault="00ED2FD7" w:rsidP="00ED2FD7">
      <w:pPr>
        <w:rPr>
          <w:color w:val="FF0000"/>
        </w:rPr>
      </w:pPr>
    </w:p>
    <w:p w:rsidR="0023312A" w:rsidRDefault="0023312A"/>
    <w:sectPr w:rsidR="0023312A" w:rsidSect="00F551C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F551C6"/>
    <w:rsid w:val="00125275"/>
    <w:rsid w:val="001B6B45"/>
    <w:rsid w:val="001D6BFE"/>
    <w:rsid w:val="00206B34"/>
    <w:rsid w:val="00214772"/>
    <w:rsid w:val="0022648F"/>
    <w:rsid w:val="0023312A"/>
    <w:rsid w:val="00464E07"/>
    <w:rsid w:val="004C4C20"/>
    <w:rsid w:val="004F4CCE"/>
    <w:rsid w:val="00567C3C"/>
    <w:rsid w:val="00614B7D"/>
    <w:rsid w:val="006823DD"/>
    <w:rsid w:val="006C1FF9"/>
    <w:rsid w:val="0084715D"/>
    <w:rsid w:val="0084743E"/>
    <w:rsid w:val="00857A7A"/>
    <w:rsid w:val="008762F9"/>
    <w:rsid w:val="009F580C"/>
    <w:rsid w:val="00AE53B1"/>
    <w:rsid w:val="00B66D4E"/>
    <w:rsid w:val="00BF4941"/>
    <w:rsid w:val="00DD60A3"/>
    <w:rsid w:val="00EB436C"/>
    <w:rsid w:val="00ED2FD7"/>
    <w:rsid w:val="00F551C6"/>
    <w:rsid w:val="00FE3634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C6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qFormat/>
    <w:rsid w:val="00567C3C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7C3C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7C3C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7C3C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7C3C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7C3C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7C3C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7C3C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7C3C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67C3C"/>
    <w:rPr>
      <w:b/>
      <w:bCs/>
      <w:spacing w:val="0"/>
    </w:rPr>
  </w:style>
  <w:style w:type="character" w:styleId="a4">
    <w:name w:val="Emphasis"/>
    <w:uiPriority w:val="20"/>
    <w:qFormat/>
    <w:rsid w:val="00567C3C"/>
    <w:rPr>
      <w:b/>
      <w:bCs/>
      <w:i/>
      <w:iCs/>
      <w:color w:val="auto"/>
    </w:rPr>
  </w:style>
  <w:style w:type="paragraph" w:styleId="a5">
    <w:name w:val="No Spacing"/>
    <w:basedOn w:val="a"/>
    <w:uiPriority w:val="1"/>
    <w:qFormat/>
    <w:rsid w:val="00567C3C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styleId="a6">
    <w:name w:val="Subtle Emphasis"/>
    <w:uiPriority w:val="19"/>
    <w:qFormat/>
    <w:rsid w:val="00567C3C"/>
    <w:rPr>
      <w:i/>
      <w:iCs/>
      <w:color w:val="5A5A5A" w:themeColor="text1" w:themeTint="A5"/>
    </w:rPr>
  </w:style>
  <w:style w:type="character" w:customStyle="1" w:styleId="10">
    <w:name w:val="Заголовок 1 Знак"/>
    <w:basedOn w:val="a0"/>
    <w:link w:val="1"/>
    <w:rsid w:val="00567C3C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67C3C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67C3C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7">
    <w:name w:val="caption"/>
    <w:basedOn w:val="a"/>
    <w:next w:val="a"/>
    <w:uiPriority w:val="35"/>
    <w:semiHidden/>
    <w:unhideWhenUsed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567C3C"/>
    <w:pPr>
      <w:spacing w:after="24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9">
    <w:name w:val="Название Знак"/>
    <w:basedOn w:val="a0"/>
    <w:link w:val="a8"/>
    <w:uiPriority w:val="10"/>
    <w:rsid w:val="00567C3C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567C3C"/>
    <w:pPr>
      <w:spacing w:after="320" w:line="480" w:lineRule="auto"/>
      <w:ind w:firstLine="360"/>
      <w:jc w:val="right"/>
    </w:pPr>
    <w:rPr>
      <w:rFonts w:asciiTheme="minorHAnsi" w:eastAsiaTheme="minorHAnsi" w:hAnsiTheme="minorHAnsi" w:cstheme="minorBidi"/>
      <w:i/>
      <w:iCs/>
      <w:color w:val="808080" w:themeColor="text1" w:themeTint="7F"/>
      <w:spacing w:val="10"/>
      <w:lang w:val="en-US" w:eastAsia="en-US" w:bidi="en-US"/>
    </w:rPr>
  </w:style>
  <w:style w:type="character" w:customStyle="1" w:styleId="ab">
    <w:name w:val="Подзаголовок Знак"/>
    <w:basedOn w:val="a0"/>
    <w:link w:val="aa"/>
    <w:uiPriority w:val="11"/>
    <w:rsid w:val="00567C3C"/>
    <w:rPr>
      <w:i/>
      <w:iCs/>
      <w:color w:val="808080" w:themeColor="text1" w:themeTint="7F"/>
      <w:spacing w:val="10"/>
      <w:sz w:val="24"/>
      <w:szCs w:val="24"/>
    </w:rPr>
  </w:style>
  <w:style w:type="paragraph" w:styleId="ac">
    <w:name w:val="List Paragraph"/>
    <w:basedOn w:val="a"/>
    <w:uiPriority w:val="34"/>
    <w:qFormat/>
    <w:rsid w:val="00567C3C"/>
    <w:pPr>
      <w:spacing w:after="240" w:line="480" w:lineRule="auto"/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67C3C"/>
    <w:pPr>
      <w:spacing w:after="240" w:line="480" w:lineRule="auto"/>
      <w:ind w:firstLine="360"/>
    </w:pPr>
    <w:rPr>
      <w:rFonts w:asciiTheme="minorHAnsi" w:eastAsiaTheme="minorHAnsi" w:hAnsiTheme="minorHAnsi" w:cstheme="minorBidi"/>
      <w:color w:val="5A5A5A" w:themeColor="text1" w:themeTint="A5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67C3C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67C3C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567C3C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Intense Emphasis"/>
    <w:uiPriority w:val="21"/>
    <w:qFormat/>
    <w:rsid w:val="00567C3C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567C3C"/>
    <w:rPr>
      <w:smallCaps/>
    </w:rPr>
  </w:style>
  <w:style w:type="character" w:styleId="af1">
    <w:name w:val="Intense Reference"/>
    <w:uiPriority w:val="32"/>
    <w:qFormat/>
    <w:rsid w:val="00567C3C"/>
    <w:rPr>
      <w:b/>
      <w:bCs/>
      <w:smallCaps/>
      <w:color w:val="auto"/>
    </w:rPr>
  </w:style>
  <w:style w:type="character" w:styleId="af2">
    <w:name w:val="Book Title"/>
    <w:uiPriority w:val="33"/>
    <w:qFormat/>
    <w:rsid w:val="00567C3C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67C3C"/>
    <w:pPr>
      <w:outlineLvl w:val="9"/>
    </w:pPr>
  </w:style>
  <w:style w:type="paragraph" w:styleId="af4">
    <w:name w:val="Normal (Web)"/>
    <w:basedOn w:val="a"/>
    <w:uiPriority w:val="99"/>
    <w:unhideWhenUsed/>
    <w:rsid w:val="0023312A"/>
    <w:pPr>
      <w:spacing w:before="100" w:beforeAutospacing="1" w:after="100" w:afterAutospacing="1"/>
    </w:pPr>
  </w:style>
  <w:style w:type="character" w:customStyle="1" w:styleId="fontstyle21">
    <w:name w:val="fontstyle21"/>
    <w:rsid w:val="0023312A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  <w:style w:type="paragraph" w:styleId="af5">
    <w:name w:val="Body Text Indent"/>
    <w:basedOn w:val="a"/>
    <w:link w:val="af6"/>
    <w:unhideWhenUsed/>
    <w:rsid w:val="00ED2FD7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ED2FD7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styleId="af7">
    <w:name w:val="Table Grid"/>
    <w:basedOn w:val="a1"/>
    <w:uiPriority w:val="39"/>
    <w:rsid w:val="00ED2FD7"/>
    <w:pPr>
      <w:spacing w:after="0" w:line="240" w:lineRule="auto"/>
      <w:ind w:firstLine="0"/>
    </w:pPr>
    <w:rPr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5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1881</Words>
  <Characters>10726</Characters>
  <Application>Microsoft Office Word</Application>
  <DocSecurity>0</DocSecurity>
  <Lines>89</Lines>
  <Paragraphs>25</Paragraphs>
  <ScaleCrop>false</ScaleCrop>
  <Company/>
  <LinksUpToDate>false</LinksUpToDate>
  <CharactersWithSpaces>12582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19</cp:revision>
  <cp:lastPrinted>2025-12-23T12:19:00Z</cp:lastPrinted>
  <dcterms:created xsi:type="dcterms:W3CDTF">2024-11-22T06:47:00Z</dcterms:created>
  <dcterms:modified xsi:type="dcterms:W3CDTF">2025-12-23T12:21:00Z</dcterms:modified>
</cp:coreProperties>
</file>